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0368</w:t>
      </w:r>
      <w:r>
        <w:t>)</w:t>
      </w:r>
    </w:p>
    <w:p w:rsidR="003B07E1" w:rsidRDefault="003B07E1" w:rsidP="003B07E1">
      <w:pPr>
        <w:pStyle w:val="DossierTitel"/>
      </w:pPr>
      <w:r>
        <w:t>Vakman installatietechnieken</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Vakman installatietechnieken</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vakman installatietechnieken selecteert en plaatst installaties voor water, riolering, gas en distributieleidingen van vloeistoffen of gassen, teneinde de eigen sanitaire, centrale verwarmings- of ventilatie-installatie voor een residentieel  of niet-residentieel   gebouw in dienst te stellen.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2018</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E43AF4" w:rsidP="003B07E1">
      <w:pPr>
        <w:pStyle w:val="Titel1"/>
        <w:numPr>
          <w:ilvl w:val="0"/>
          <w:numId w:val="20"/>
        </w:numPr>
        <w:ind w:left="862" w:hanging="862"/>
      </w:pPr>
      <w:r>
        <w:rPr>
          <w:szCs w:val="44"/>
        </w:rPr>
        <w:lastRenderedPageBreak/>
        <w:t>Besc</w:t>
      </w:r>
      <w:r w:rsidR="0073671F">
        <w:rPr>
          <w:szCs w:val="44"/>
        </w:rPr>
        <w:t>h</w:t>
      </w:r>
      <w:r>
        <w:rPr>
          <w:szCs w:val="44"/>
        </w:rPr>
        <w:t>r</w:t>
      </w:r>
      <w:r w:rsidR="0073671F">
        <w:rPr>
          <w:szCs w:val="44"/>
        </w:rPr>
        <w:t>ijving van het beroep</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C04308" w:rsidRDefault="002C5C20" w:rsidP="002C5C20">
      <w:pPr>
        <w:spacing w:after="0" w:line="240" w:lineRule="auto"/>
        <w:rPr>
          <w:u w:val="single"/>
        </w:rPr>
      </w:pPr>
      <w:r w:rsidRPr="00CB1037">
        <w:rPr>
          <w:u w:val="single"/>
        </w:rPr>
        <w:t>Vakman installatietechnieken</w:t>
      </w:r>
    </w:p>
    <w:p w:rsidR="002C5C20" w:rsidRDefault="002C5C20" w:rsidP="002C5C20">
      <w:pPr>
        <w:spacing w:after="0" w:line="240" w:lineRule="auto"/>
      </w:pPr>
      <w:r w:rsidRPr="00463407">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in teamverband  (co 02721)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gepast en efficiënt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collega’s en verantwoordelijken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Overlegt over de voorbereiding en uitvoering van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aan klanten en verantwoordelijke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efficiënt samen met alle betrokkenen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Licht de klant of verantwoordelijke in bij onvoorziene omstandigheden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veiligheid, milieu, kwaliteit en welzijn  (co 02384)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met oog voor energieprestatie gebouwen (EPB)</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en beschermt het milieu, zichzelf en collega’s tegen schadelijke stoffen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asbesthoudende en andere gevaarlijke afvalproducten, houdt de andere afvalstromen apart en neemt de nodige acties voor een veilige verwijdering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ergonomisch bij het gebruik van tilhulpmiddelen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persoonlijke en collectieve beschermingsmiddelen (PBM’s en CBM’s) volgens de specifieke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zuinig om met materialen, gereedschappen, tijd en vermijdt verspilling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regels voor traceerbaarheid van producten en uitgevoerde werken door het bijhouden van het as-builtplan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Evalueert de eigen werkzaamheden kwalitatief en kwantitatief, en stuurt desnoods bij</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op hoogte   (co 02724)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ladders, steigers en hoogwerkers volgens de veiligheidsregels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Bouwt rolsteigers op en af volgens de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beschermingsmiddelen (PBM’s en CBM’s) aangepast aan de werkomstandigheden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Beheert de voorraad in functie van dagactiviteit  (co 00075)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voorraden bij en vult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leveringen in ontvangst en controleert de leveringen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Stockeert het materieel en de materialen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voor de bescherming van de gestockeerde goederen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Gebruikt gepaste machines en gereedschappen   (co 02727)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staat van machines en gereedschappen voor gebruik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machines en gereedschappen op een veilige en efficiënte manier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Reinigt en controleert de machines en gereedschappen na gebruik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machines en gereedschappen na gebruik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onderhoud uit aan de eigen machines of gereedschappen en herstelt indien nodig</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Default="002C5C20" w:rsidP="002C5C20">
      <w:pPr>
        <w:spacing w:after="0" w:line="240" w:lineRule="auto"/>
        <w:rPr>
          <w:u w:val="single"/>
        </w:rPr>
      </w:pPr>
      <w:r w:rsidRPr="00CB1037">
        <w:rPr>
          <w:u w:val="single"/>
        </w:rPr>
        <w:t>Sanitaire, centrale verwarmings-, ventilatie en luchtbehandelingsinstallaties</w:t>
      </w:r>
    </w:p>
    <w:p w:rsidR="002C5C20" w:rsidRPr="00F0058F" w:rsidRDefault="002C5C20" w:rsidP="002C5C20">
      <w:pPr>
        <w:spacing w:after="0" w:line="240" w:lineRule="auto"/>
      </w:pPr>
      <w:r w:rsidRPr="00F0058F">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Bereidt installatiewerken voor </w:t>
      </w:r>
      <w:r>
        <w:rPr>
          <w:rFonts w:cstheme="minorHAnsi"/>
        </w:rPr>
        <w:t xml:space="preserve"> </w:t>
      </w:r>
      <w:r w:rsidRPr="00A4228D">
        <w:rPr>
          <w:rFonts w:cstheme="minorHAnsi"/>
        </w:rPr>
        <w:t>(co 00076)</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afbraakwerk en/of gehele of gedeeltelijke demontage van oude installaties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Zet de leidingstracés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Overlegt mondeling met de fabrikant of leverancier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Schetst het uitvoeringsplan en maakt   de toestellenlijst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Leest en begrijpt plannen, schema's, werktekeningen of werkopgaveblad</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Selecteert de buisdiameters voor de installatie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Raadpleegt vaktechnische informatie</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Dicht doorboringen in wanden luchtdicht en brandveilig af</w:t>
      </w:r>
      <w:r>
        <w:rPr>
          <w:rFonts w:cstheme="minorHAnsi"/>
        </w:rPr>
        <w:t xml:space="preserve"> </w:t>
      </w:r>
      <w:r w:rsidRPr="00A4228D">
        <w:rPr>
          <w:rFonts w:cstheme="minorHAnsi"/>
        </w:rPr>
        <w:t>(co 02901)</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Selecteert luchtdichte systemen voor doorvoeringen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Selecteert systemen voor brandveilige doorvoeringen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luchtdichte systemen (manchetten) voor de doorvoeringen in luchtdichte wanden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brandveilige afdichtingen bij doorvoeringen in brandwerende muren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Voert elektrische aansluitingen uit in functie van de installatie</w:t>
      </w:r>
      <w:r>
        <w:rPr>
          <w:rFonts w:cstheme="minorHAnsi"/>
        </w:rPr>
        <w:t xml:space="preserve"> </w:t>
      </w:r>
      <w:r w:rsidRPr="00A4228D">
        <w:rPr>
          <w:rFonts w:cstheme="minorHAnsi"/>
        </w:rPr>
        <w:t>(co 02902)</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Verifieert de goede werking van de elektrische aansluitingen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Installeert elektrische componenten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Herstelt of vervangt elektrische componenten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Sluit elektrische componenten aan voor de installatie</w:t>
      </w:r>
      <w:r w:rsidRPr="00127D6A">
        <w:rPr>
          <w:rFonts w:cstheme="minorHAnsi"/>
          <w:color w:val="FF0000"/>
        </w:rPr>
        <w:t/>
      </w:r>
    </w:p>
    <w:p w:rsidR="002C5C20" w:rsidRPr="002C5C20" w:rsidRDefault="002C5C20" w:rsidP="002C5C20">
      <w:pPr>
        <w:pStyle w:val="Voetnoot"/>
      </w:pPr>
      <w:r w:rsidRPr="00362EDF">
        <w:t/>
      </w:r>
    </w:p>
    <w:p w:rsidR="002C5C20" w:rsidRPr="00F0058F" w:rsidRDefault="002C5C20" w:rsidP="002C5C20">
      <w:pPr>
        <w:spacing w:after="0" w:line="240" w:lineRule="auto"/>
      </w:pPr>
      <w:r w:rsidRPr="00127D6A">
        <w:rPr>
          <w:color w:val="FF0000"/>
        </w:rPr>
        <w:t/>
      </w:r>
      <w:r>
        <w:rPr>
          <w:color w:val="FF0000"/>
        </w:rPr>
        <w:t/>
      </w:r>
    </w:p>
    <w:p w:rsidR="002C5C20" w:rsidRDefault="002C5C20" w:rsidP="002C5C20">
      <w:pPr>
        <w:spacing w:after="0" w:line="240" w:lineRule="auto"/>
        <w:rPr>
          <w:u w:val="single"/>
        </w:rPr>
      </w:pPr>
      <w:r w:rsidRPr="00CB1037">
        <w:rPr>
          <w:u w:val="single"/>
        </w:rPr>
        <w:t>Sanitaire en centrale verwarmingsinstallaties</w:t>
      </w:r>
    </w:p>
    <w:p w:rsidR="002C5C20" w:rsidRPr="00F0058F" w:rsidRDefault="002C5C20" w:rsidP="002C5C20">
      <w:pPr>
        <w:spacing w:after="0" w:line="240" w:lineRule="auto"/>
      </w:pPr>
      <w:r w:rsidRPr="00F0058F">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Selecteert, bewerkt, legt aardgas- en lpg-binnenleidingen aan en herstelt</w:t>
      </w:r>
      <w:r>
        <w:rPr>
          <w:rFonts w:cstheme="minorHAnsi"/>
        </w:rPr>
        <w:t xml:space="preserve"> </w:t>
      </w:r>
      <w:r w:rsidRPr="00A4228D">
        <w:rPr>
          <w:rFonts w:cstheme="minorHAnsi"/>
        </w:rPr>
        <w:t>(co 02903)</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Selecteert de buizen voor de aardgas- en lpg-binnenleidingen overeenkomstig met het plan en met een selectiehulpmiddel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Bewerkt buizen in verschillende materialen voor aardgas- en lpg-binnenleidingen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Vervaardigt en/of monteert verbindingen bij verschillende soorten buizen voor aardgas en lpg-binnenleidingen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Bevestigt de leidingen met ophang- en bevestigingssystemen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de aardgas- en lpg-binnenleidingen en installatietoebehoren volgens de code van de goede praktijk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Herstelt de aardgas- en lpg-binnenleidingen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Beschermt de afgewerkte leiding tegen vervuiling en beschadiging</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Selecteert, bewerkt, legt rookgasafvoerleidingen aan en herstelt</w:t>
      </w:r>
      <w:r>
        <w:rPr>
          <w:rFonts w:cstheme="minorHAnsi"/>
        </w:rPr>
        <w:t xml:space="preserve"> </w:t>
      </w:r>
      <w:r w:rsidRPr="00A4228D">
        <w:rPr>
          <w:rFonts w:cstheme="minorHAnsi"/>
        </w:rPr>
        <w:t>(co 02904)</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Selecteert de buizen voor de rookgasafvoerleidingen overeenkomstig met het plan en met een selectiehulpmiddel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Bewerkt buizen in verschillende materialen voor rookgasafvoerleidingen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Monteert verbindingen bij verschillende soorten buizen voor rookgasafvoerleidingen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Bevestigt de leidingen met ophang- en bevestigingssystemen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de rookgasafvoerleidingen en installatietoebehoren volgens de code van de goede praktijk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Herstelt de rookgasafvoerleidingen en installatietoebehoren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verbindingen op lekken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Herstelt de lekken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Beschermt de afgewerkte leiding tegen vervuiling en beschadiging</w:t>
      </w:r>
      <w:r w:rsidRPr="00127D6A">
        <w:rPr>
          <w:rFonts w:cstheme="minorHAnsi"/>
          <w:color w:val="FF0000"/>
        </w:rPr>
        <w:t/>
      </w:r>
    </w:p>
    <w:p w:rsidR="002C5C20" w:rsidRPr="002C5C20" w:rsidRDefault="002C5C20" w:rsidP="002C5C20">
      <w:pPr>
        <w:pStyle w:val="Voetnoot"/>
      </w:pPr>
      <w:r w:rsidRPr="00362EDF">
        <w:t/>
      </w:r>
    </w:p>
    <w:p w:rsidR="002C5C20" w:rsidRPr="00F0058F" w:rsidRDefault="002C5C20" w:rsidP="002C5C20">
      <w:pPr>
        <w:spacing w:after="0" w:line="240" w:lineRule="auto"/>
      </w:pPr>
      <w:r w:rsidRPr="00127D6A">
        <w:rPr>
          <w:color w:val="FF0000"/>
        </w:rPr>
        <w:t/>
      </w:r>
      <w:r>
        <w:rPr>
          <w:color w:val="FF0000"/>
        </w:rPr>
        <w:t/>
      </w:r>
    </w:p>
    <w:p w:rsidR="002C5C20" w:rsidRDefault="002C5C20" w:rsidP="002C5C20">
      <w:pPr>
        <w:spacing w:after="0" w:line="240" w:lineRule="auto"/>
        <w:rPr>
          <w:u w:val="single"/>
        </w:rPr>
      </w:pPr>
      <w:r w:rsidRPr="00CB1037">
        <w:rPr>
          <w:u w:val="single"/>
        </w:rPr>
        <w:t>Sanitaire installaties</w:t>
      </w:r>
    </w:p>
    <w:p w:rsidR="002C5C20" w:rsidRPr="00F0058F" w:rsidRDefault="002C5C20" w:rsidP="002C5C20">
      <w:pPr>
        <w:spacing w:after="0" w:line="240" w:lineRule="auto"/>
      </w:pPr>
      <w:r w:rsidRPr="00F0058F">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Selecteert, bewerkt, legt leidingen voor aanvoer van warm en koud water aan en herstelt</w:t>
      </w:r>
      <w:r>
        <w:rPr>
          <w:rFonts w:cstheme="minorHAnsi"/>
        </w:rPr>
        <w:t xml:space="preserve"> </w:t>
      </w:r>
      <w:r w:rsidRPr="00A4228D">
        <w:rPr>
          <w:rFonts w:cstheme="minorHAnsi"/>
        </w:rPr>
        <w:t>(co 02905)</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Selecteert de buizen van een huishoudelijke installatie voor aanvoer van warm en koud water overeenkomstig met het plan en met een selectiehulpmiddel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Bewerkt buizen in verschillende materialen voor leidingen voor aanvoer van warm en koud water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Vervaardigt en/of monteert verbindingen bij verschillende soorten buizen voor leidingen voor aanvoer van warm en koud water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Bevestigt de leidingen met ophang- en bevestigingssystemen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de leidingen en installatietoebehoren voor aanvoer van warm en koud water volgens de code van de goede praktijk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Herstelt de leidingen en installatietoebehoren voor aanvoer van warm en koud water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verbindingen op lekken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Herstelt de lekken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de verbinding met de dienstleiding en de sanitaire toestellen tot stand</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Selecteert, bewerkt, legt leidingen voor afvoer van afvalwater en hemelwater aan en herstelt</w:t>
      </w:r>
      <w:r>
        <w:rPr>
          <w:rFonts w:cstheme="minorHAnsi"/>
        </w:rPr>
        <w:t xml:space="preserve"> </w:t>
      </w:r>
      <w:r w:rsidRPr="00A4228D">
        <w:rPr>
          <w:rFonts w:cstheme="minorHAnsi"/>
        </w:rPr>
        <w:t>(co 02906)</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Selecteert de buizen voor de leidingen voor afvoer van afvalwater en hemelwater overeenkomstig met het plan en met een selectiehulpmiddel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Bewerkt buizen in verschillende materialen voor leidingen voor afvoer van afvalwater en hemelwater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Vervaardigt en/of monteert verbindingen bij verschillende soorten buizen voor leidingen voor afvoer van afvalwater en hemelwater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Bevestigt de leidingen met ophang- en bevestigingssystemen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de leidingen en installatietoebehoren voor afvoer van afvalwater en hemelwater volgens de code van de goede praktijk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Herstelt de leidingen en installatietoebehoren voor afvoer van afvalwater en hemelwater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verbindingen op lekken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Herstelt de lekken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de verbinding met de riolering of behandelingsput en met de sanitaire toestellen tot stand</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Plaatst en sluit waterbehandelingstoestellen aan (afvalwaterbehandelingstoestellen, drinkwaterbehandelingstoestellen, drukverhogingstoestellen en toestellen voor het gebruik van hemelwater)</w:t>
      </w:r>
      <w:r>
        <w:rPr>
          <w:rFonts w:cstheme="minorHAnsi"/>
        </w:rPr>
        <w:t xml:space="preserve"> </w:t>
      </w:r>
      <w:r w:rsidRPr="00A4228D">
        <w:rPr>
          <w:rFonts w:cstheme="minorHAnsi"/>
        </w:rPr>
        <w:t>(co 02907)</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en sluit diverse types afvalwater behandelingstoestellen aan de huisafvoersystemen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en sluit drinkwaterbehandelingstoestellen aan de drinkwaterinstallaties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en sluit diverse types drinkwater drukverhogingstoestellen aan de drinkwaterinstallaties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en sluit diverse types installaties voor afvoer en het gebruik van hemelwater aan de drinkwaterinstallaties en hemelwaterafvoerinstalaties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de afvalwater-, drinkwaterbehandeling-, drukverhoging- en hemelwatersystemen in dienst</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Plaatst en sluit sanitaire kranen, sanitaire toestellen en toestellen voor warmwaterbereiding aan </w:t>
      </w:r>
      <w:r>
        <w:rPr>
          <w:rFonts w:cstheme="minorHAnsi"/>
        </w:rPr>
        <w:t xml:space="preserve"> </w:t>
      </w:r>
      <w:r w:rsidRPr="00A4228D">
        <w:rPr>
          <w:rFonts w:cstheme="minorHAnsi"/>
        </w:rPr>
        <w:t>(co 02908)</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en sluit doorstroom- en voorraadtoestellen op gas of elektriciteit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en sluit en installatieonderdelen en beveiligingen tegen drinkwatervervuiling, overdruk- en drukreductietoestellen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en sluit sanitaire kranen en sanitaire toestellen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modulaire montagesystemen voor sanitaire toestellen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Neemt maatregelen om het waterverbruik te beperken</w:t>
      </w:r>
      <w:r>
        <w:rPr>
          <w:rFonts w:cstheme="minorHAnsi"/>
        </w:rPr>
        <w:t xml:space="preserve"> </w:t>
      </w:r>
      <w:r w:rsidRPr="00A4228D">
        <w:rPr>
          <w:rFonts w:cstheme="minorHAnsi"/>
        </w:rPr>
        <w:t>(co 02909)</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het kraanwerk om het waterverbruik te beperken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Informeert de gebruiker over waterbesparende maatregelen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waterbesparende onderdelen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Volgt het waterverbruik van de sanitaire installatie op</w:t>
      </w:r>
      <w:r w:rsidRPr="00127D6A">
        <w:rPr>
          <w:rFonts w:cstheme="minorHAnsi"/>
          <w:color w:val="FF0000"/>
        </w:rPr>
        <w:t/>
      </w:r>
    </w:p>
    <w:p w:rsidR="002C5C20" w:rsidRPr="002C5C20" w:rsidRDefault="002C5C20" w:rsidP="002C5C20">
      <w:pPr>
        <w:pStyle w:val="Voetnoot"/>
      </w:pPr>
      <w:r w:rsidRPr="00362EDF">
        <w:t/>
      </w:r>
    </w:p>
    <w:p w:rsidR="002C5C20" w:rsidRPr="00F0058F" w:rsidRDefault="002C5C20" w:rsidP="002C5C20">
      <w:pPr>
        <w:spacing w:after="0" w:line="240" w:lineRule="auto"/>
      </w:pPr>
      <w:r w:rsidRPr="00127D6A">
        <w:rPr>
          <w:color w:val="FF0000"/>
        </w:rPr>
        <w:t/>
      </w:r>
      <w:r>
        <w:rPr>
          <w:color w:val="FF0000"/>
        </w:rPr>
        <w:t/>
      </w:r>
    </w:p>
    <w:p w:rsidR="002C5C20" w:rsidRDefault="002C5C20" w:rsidP="002C5C20">
      <w:pPr>
        <w:spacing w:after="0" w:line="240" w:lineRule="auto"/>
        <w:rPr>
          <w:u w:val="single"/>
        </w:rPr>
      </w:pPr>
      <w:r w:rsidRPr="00CB1037">
        <w:rPr>
          <w:u w:val="single"/>
        </w:rPr>
        <w:t>Centrale verwarmingsinstallaties</w:t>
      </w:r>
    </w:p>
    <w:p w:rsidR="002C5C20" w:rsidRPr="00F0058F" w:rsidRDefault="002C5C20" w:rsidP="002C5C20">
      <w:pPr>
        <w:spacing w:after="0" w:line="240" w:lineRule="auto"/>
      </w:pPr>
      <w:r w:rsidRPr="00F0058F">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Selecteert, bewerkt, legt centrale verwarmingsleidingen aan en herstelt</w:t>
      </w:r>
      <w:r>
        <w:rPr>
          <w:rFonts w:cstheme="minorHAnsi"/>
        </w:rPr>
        <w:t xml:space="preserve"> </w:t>
      </w:r>
      <w:r w:rsidRPr="00A4228D">
        <w:rPr>
          <w:rFonts w:cstheme="minorHAnsi"/>
        </w:rPr>
        <w:t>(co 02910)</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Selecteert de buizen voor de centrale verwarmingsleidingen overeenkomstig met het plan of met een selectiehulpmiddel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Bewerkt buizen in verschillende materialen voor centrale verwarmingsleidingen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Vervaardigt en/of monteert verbindingen bij verschillende soorten buizen voor centrale verwarmingsleidingen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Bevestigt de leidingen met ophang- en bevestigingssystemen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de centrale verwarmingsleidingen en installatietoebehoren volgens de code van de goede praktijk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Herstelt de centrale verwarmingsleidingen en installatietoebehoren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verbindingen op lekken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Herstelt de lekken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Beschermt de afgewerkte leiding tegen vervuiling en beschadiging</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Selecteert, bewerkt, legt stookolieleidingen aan en herstelt</w:t>
      </w:r>
      <w:r>
        <w:rPr>
          <w:rFonts w:cstheme="minorHAnsi"/>
        </w:rPr>
        <w:t xml:space="preserve"> </w:t>
      </w:r>
      <w:r w:rsidRPr="00A4228D">
        <w:rPr>
          <w:rFonts w:cstheme="minorHAnsi"/>
        </w:rPr>
        <w:t>(co 02911)</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Selecteert de buizen voor de stookolieleidingen overeenkomstig met het plan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Bewerkt buizen in verschillende materialen voor stookolieleidingen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Vervaardigt en/of monteert verbindingen bij verschillende soorten buizen voor stookolieleidingen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Bevestigt de leidingen met ophang- en bevestigingssystemen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verbindingen op lekken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Herstelt de lekken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Beschermt de afgewerkte leiding tegen vervuiling en beschadiging</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Plaatst en sluit de verwarmingstoestellen en toestellen voor warmteafgifte en koeling aan</w:t>
      </w:r>
      <w:r>
        <w:rPr>
          <w:rFonts w:cstheme="minorHAnsi"/>
        </w:rPr>
        <w:t xml:space="preserve"> </w:t>
      </w:r>
      <w:r w:rsidRPr="00A4228D">
        <w:rPr>
          <w:rFonts w:cstheme="minorHAnsi"/>
        </w:rPr>
        <w:t>(co 02912)</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en sluit verwarmingstoestellen voor warmte-opwekking voor centrale verwarming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en sluit toestellen voor warmte- afgifte en koeling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Regelt het kraanwerk voor de verwarmingslichamen waterzijdig in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Sluit de installatie op het elektrisch, water- en afvoernet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de centrale verwarmingsinstallatie in dienst</w:t>
      </w:r>
      <w:r w:rsidRPr="00127D6A">
        <w:rPr>
          <w:rFonts w:cstheme="minorHAnsi"/>
          <w:color w:val="FF0000"/>
        </w:rPr>
        <w:t/>
      </w:r>
    </w:p>
    <w:p w:rsidR="002C5C20" w:rsidRPr="002C5C20" w:rsidRDefault="002C5C20" w:rsidP="002C5C20">
      <w:pPr>
        <w:pStyle w:val="Voetnoot"/>
      </w:pPr>
      <w:r w:rsidRPr="00362EDF">
        <w:t/>
      </w:r>
    </w:p>
    <w:p w:rsidR="002C5C20" w:rsidRPr="00F0058F" w:rsidRDefault="002C5C20" w:rsidP="002C5C20">
      <w:pPr>
        <w:spacing w:after="0" w:line="240" w:lineRule="auto"/>
      </w:pPr>
      <w:r w:rsidRPr="00127D6A">
        <w:rPr>
          <w:color w:val="FF0000"/>
        </w:rPr>
        <w:t/>
      </w:r>
      <w:r>
        <w:rPr>
          <w:color w:val="FF0000"/>
        </w:rPr>
        <w:t/>
      </w:r>
    </w:p>
    <w:p w:rsidR="002C5C20" w:rsidRDefault="002C5C20" w:rsidP="002C5C20">
      <w:pPr>
        <w:spacing w:after="0" w:line="240" w:lineRule="auto"/>
        <w:rPr>
          <w:u w:val="single"/>
        </w:rPr>
      </w:pPr>
      <w:r w:rsidRPr="00CB1037">
        <w:rPr>
          <w:u w:val="single"/>
        </w:rPr>
        <w:t>Ventilatie en luchtbehandelingsinstallaties</w:t>
      </w:r>
    </w:p>
    <w:p w:rsidR="002C5C20" w:rsidRPr="00F0058F" w:rsidRDefault="002C5C20" w:rsidP="002C5C20">
      <w:pPr>
        <w:spacing w:after="0" w:line="240" w:lineRule="auto"/>
      </w:pPr>
      <w:r w:rsidRPr="00F0058F">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Plaatst en sluit ventilatoren, ventilatie-units en luchtgroepen aan </w:t>
      </w:r>
      <w:r>
        <w:rPr>
          <w:rFonts w:cstheme="minorHAnsi"/>
        </w:rPr>
        <w:t xml:space="preserve"> </w:t>
      </w:r>
      <w:r w:rsidRPr="00A4228D">
        <w:rPr>
          <w:rFonts w:cstheme="minorHAnsi"/>
        </w:rPr>
        <w:t>(co 02913)</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en sluit ventilatoren en ventilatie-units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en sluit luchtgroepen (al dan niet met warmteterugwinning)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en sluit kanaalventielen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Beschermt de onderdelen van het ventilatiesysteem tegen vervuiling tijdens de montagewerken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Selecteert, bewerkt en legt luchtkanalen voor ventilatie en luchtbehandeling aan  </w:t>
      </w:r>
      <w:r>
        <w:rPr>
          <w:rFonts w:cstheme="minorHAnsi"/>
        </w:rPr>
        <w:t xml:space="preserve"> </w:t>
      </w:r>
      <w:r w:rsidRPr="00A4228D">
        <w:rPr>
          <w:rFonts w:cstheme="minorHAnsi"/>
        </w:rPr>
        <w:t>(co 02914)</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Selecteert de buizen overeenkomstig met de instructies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Bewerkt buizen in verschillende materialen voor luchtkanalen voor ventilatie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Vervaardigt en/of monteert verbindingen bij buizen in verschillende soorten materiaal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Bevestigt de leidingen met ophang- en bevestigingssystemen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de luchtkanalen voor ventilatie volgens de code van de goede praktijk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installatietoebehoren en inspectieluiken voor luchtkanalen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Verbindt de kanalen luchtdicht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Beschermt de afgewerkte leiding tegen vervuiling en beschadiging</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Monteert aan- en afvoervoorzieningen voor ventilatie en luchtbehandeling  </w:t>
      </w:r>
      <w:r>
        <w:rPr>
          <w:rFonts w:cstheme="minorHAnsi"/>
        </w:rPr>
        <w:t xml:space="preserve"> </w:t>
      </w:r>
      <w:r w:rsidRPr="00A4228D">
        <w:rPr>
          <w:rFonts w:cstheme="minorHAnsi"/>
        </w:rPr>
        <w:t>(co 02915)</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Monteert roosters, regelbare toevoeropeningen (RTO), doorvoeropeningen (DO) en regelbare afvoeropeningen (RAO)</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Monteert de dak- en muurdoorvoeren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Monteert aan- en afvoerventielen voor mechanische ventilatie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Monteert luchtroosters (andere toepassingen)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Monteert bodem-lucht warmtewisselaars</w:t>
      </w:r>
      <w:r w:rsidRPr="00127D6A">
        <w:rPr>
          <w:rFonts w:cstheme="minorHAnsi"/>
          <w:color w:val="FF0000"/>
        </w:rPr>
        <w:t/>
      </w:r>
    </w:p>
    <w:p w:rsidR="002C5C20" w:rsidRPr="002C5C20" w:rsidRDefault="002C5C20" w:rsidP="002C5C20">
      <w:pPr>
        <w:pStyle w:val="Voetnoot"/>
      </w:pPr>
      <w:r w:rsidRPr="00362EDF">
        <w:t/>
      </w:r>
    </w:p>
    <w:p w:rsidR="00A15DC3" w:rsidRPr="00080BFA" w:rsidRDefault="000C04C6" w:rsidP="00A15DC3">
      <w:pPr>
        <w:spacing w:after="0" w:line="240" w:lineRule="auto"/>
        <w:rPr>
          <w:lang w:val="en-US"/>
        </w:rPr>
      </w:pPr>
      <w:r w:rsidRPr="00A15DC3">
        <w:rPr>
          <w:color w:val="FF0000"/>
          <w:lang w:val="en-US" w:eastAsia="nl-BE"/>
        </w:rPr>
        <w:t/>
      </w:r>
      <w:r w:rsidR="00A15DC3" w:rsidRPr="00A15DC3">
        <w:rPr>
          <w:color w:val="FF0000"/>
          <w:lang w:val="en-US"/>
        </w:rPr>
        <w:t xml:space="preserve"> </w:t>
      </w:r>
      <w:r w:rsidR="00A15DC3" w:rsidRPr="00080BFA">
        <w:rPr>
          <w:color w:val="FF0000"/>
          <w:lang w:val="en-US"/>
        </w:rPr>
        <w:t/>
      </w:r>
    </w:p>
    <w:p w:rsidR="00A15DC3" w:rsidRDefault="003466F5" w:rsidP="00A15DC3">
      <w:pPr>
        <w:pStyle w:val="Titel22"/>
      </w:pPr>
      <w:r>
        <w:t>DEEL</w:t>
      </w:r>
      <w:r w:rsidR="00A15DC3">
        <w:t>KWALIFICATIES</w:t>
      </w:r>
    </w:p>
    <w:p w:rsidR="00A15DC3" w:rsidRPr="002B3A51" w:rsidRDefault="00A15DC3" w:rsidP="00A15DC3">
      <w:pPr>
        <w:spacing w:after="0" w:line="240" w:lineRule="auto"/>
      </w:pPr>
      <w:r w:rsidRPr="003549D5">
        <w:rPr>
          <w:color w:val="FF0000"/>
        </w:rPr>
        <w:t/>
      </w:r>
      <w:r>
        <w:t>Deze beroepskwalificatie ('Vakman installatietechnieken') omvat de deelkwalificatie 'Vakman ventilatie- en luchtbehandelingsinstallaties' die bestaat uit de volgende activiteitenblokken: 1, 2, 3, 4, 5, 6, 7, 8, 19, 20, 21</w:t>
      </w:r>
      <w:r w:rsidRPr="003549D5">
        <w:rPr>
          <w:color w:val="FF0000"/>
        </w:rPr>
        <w:t/>
      </w:r>
    </w:p>
    <w:p w:rsidR="00A15DC3" w:rsidRPr="002B3A51" w:rsidRDefault="00A15DC3" w:rsidP="00A15DC3">
      <w:pPr>
        <w:spacing w:after="0" w:line="240" w:lineRule="auto"/>
      </w:pPr>
      <w:r w:rsidRPr="003549D5">
        <w:rPr>
          <w:color w:val="FF0000"/>
        </w:rPr>
        <w:t/>
      </w:r>
      <w:r>
        <w:t>Deze beroepskwalificatie ('Vakman installatietechnieken') omvat de deelkwalificatie 'Vakman sanitaire installaties' die bestaat uit de volgende activiteitenblokken: 1, 2, 3, 4, 5, 6, 7, 8, 9, 10, 11, 12, 13, 14, 15</w:t>
      </w:r>
      <w:r w:rsidRPr="003549D5">
        <w:rPr>
          <w:color w:val="FF0000"/>
        </w:rPr>
        <w:t/>
      </w:r>
    </w:p>
    <w:p w:rsidR="00A15DC3" w:rsidRPr="002B3A51" w:rsidRDefault="00A15DC3" w:rsidP="00A15DC3">
      <w:pPr>
        <w:spacing w:after="0" w:line="240" w:lineRule="auto"/>
      </w:pPr>
      <w:r w:rsidRPr="003549D5">
        <w:rPr>
          <w:color w:val="FF0000"/>
        </w:rPr>
        <w:t/>
      </w:r>
      <w:r>
        <w:t>Deze beroepskwalificatie ('Vakman installatietechnieken') omvat de deelkwalificatie 'Vakman centrale verwarmingsinstallaties' die bestaat uit de volgende activiteitenblokken: 1, 2, 3, 4, 5, 6, 7, 8, 9, 10, 16, 17, 18</w:t>
      </w:r>
      <w:r w:rsidRPr="003549D5">
        <w:rPr>
          <w:color w:val="FF0000"/>
        </w:rPr>
        <w:t/>
      </w:r>
    </w:p>
    <w:p w:rsidR="00F0058F" w:rsidRPr="00F0058F" w:rsidRDefault="00A15DC3" w:rsidP="000C04C6">
      <w:pPr>
        <w:spacing w:after="0" w:line="240" w:lineRule="auto"/>
        <w:rPr>
          <w:rFonts w:eastAsia="Times New Roman"/>
          <w:b/>
          <w:szCs w:val="24"/>
        </w:rPr>
      </w:pPr>
      <w:r w:rsidRPr="003549D5">
        <w:rPr>
          <w:color w:val="FF0000"/>
        </w:rPr>
        <w:t/>
      </w: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EHBO</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milieuzorgsystemen en -voorschriften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kwaliteitsnormen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arbeidsorganisatie in functie van een dagplanning (reglementering, planning en voorraadbeheer)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BIM (building information model)</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systemen voor afvoer van en behandeling van afvalwater en hemelwater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functies en werkingsprincipes van diverse types afvalwater behandelingstoestellen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code van goede praktijk voor de aanleg van stookolieleidingen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werking van verwarmingstoestellen voor warmte-opwekking (verwarmingsketels, warmtepompen, zonthermische systemen, hybride toestellen, warmtewisselaars van warmtenetten (satellietstations), toestellen met warmtekrachtkoppeling …)</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verantwoordelijkheden van werknemer, werkgever en de hiërarchische lijn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interne procedure om incidenten, ongevallen of gevaarlijke situaties te melden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energieprestatieregelgeving (vb EPB, EPC…)</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opleidingsverplichtingen rond veiligheid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verschillende asbesthoudende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specifieke risico’s van asbest, kwarts- en houtstof en andere gevaarlijke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specifieke risico’s van elektriciteit, lawaai, trillingen, brand en explosies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ergonomische hef-, til- en werktechnieken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PBM’s en CBM’s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voorschriften rond afvalbeheer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een geoptimaliseerd verbruik van water, materialen en energie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kwaliteitsvoorschriften, richtwaarden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traceerbaarheid van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as-builtplan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procedures van BA4/BA5</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code van goede praktijk van werken op hoogte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voorschriften voor het opbouwen of afbreken van rolsteigers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grenzen van bevoegdheden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werkinstructie hoogwerker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voorwaarden om een steiger te betreden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arbeidsorganisatie in functie van een dagplanning (reglementering, planning en voorraadbeheer)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materialen, machines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onderhoudstechnieken van gereedschappen en materieel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werkdocumenten, schema's, tekeningen, plannen en het "as built-plan"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inrichting van de eigen werkplek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demontagetechnieken voor hergebruik van 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s van de principes van luchtdichtheid (uitdrukken, meten, lekken, 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principes van waterdampdiffusie (klimaatklasses, dampwerende laag…)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principes van thermische isolatie (complementariteit, koudebruggen, convectielekken…)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werkwijze voor het uitvoeren voor het brandveilig afdichten van doorvoeringen in brandwerende wanden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werkwijze voor het uitvoeren van luchtdichte doorvoeringen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elektriciteit (werking, eigenschappen, eenheden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types van bekabeling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symbolen op schema’s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elektrische verbindingen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regeltechnische componenten van de installaties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regelgeving en het kwaliteitslabel voor het plaatsen van aardgas- en lpg-binnenleidingen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buizenmaterialen en verschillende types verbindingen en werkwijzes bij verbindingen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installatietoebehoren voor aardgas- en lpg- binnenleidingen (afsluiters, filters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eigenschappen van gas en de verbranding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technieken voor het bewerken, aanleggen en ophangen van leidingen (verbindingen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essentiële veiligheidseisen van huishoudelijke aardgas- en lpg-binneninstallaties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voor de juiste uitmonding van rookgasafvoeren en de verdunningsfactor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verschillende types rookgasafvoersystemen en werkwijzen bij verbindingen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richtlijnen voor het aanleggen van rookgasafvoerleidingen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buizen en installatietoebehoren voor rookgasafvoerleidingen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regelgeving en code van goede praktijk voor de aanleg van rookgasafvoerleidingen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reglementering over de drinkwaterbeveiliging en code van goede praktijk voor de aanleg van leidingen voor aanvoer van warm en koud water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legionellaproblematiek en de techniek om dit te voorkomen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buizenmaterialen en verschillende types verbindingen en werkwijze bij verbindingen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richtlijnen voor het aanleggen van leidingen voor aanvoer van warm en koud water (uitzetting, geluidsisolatie, lucht- en waterdichte muurdoorgangen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installatietoebehoren voor leidingen voor aanvoer van warm en koud water (afsluiters, filters, terugstroombeveiligingen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geluidsdemping voor de geplaatste leidingen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maatregelen voor het rationeel waterbeheer in een gebouw</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stromingsbeeld van het afvalwater en hemelwater en de functie van een afschot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werking van de installatietoebehoren voor leidingen voor afvoer van afvalwater en hemelwater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regelgeving en code van goede praktijk voor de aanleg van leidingen voor afvoer van afvalwater en hemelwater (afkoppeling)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verschillende types verbindingen en werkwijzen bij verbindingen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richtlijnen voor het aanleggen van leidingen voor afvoer van afvalwater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gebruikte materialen (buizen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regelgeving over aansluiting van systemen voor afvalwater, drinkwaterbehandeling, drukverhoging en hemelwater (afkoppeling)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gescheiden rioleringen en kleinschalige waterzuiveringen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systemen voor afvoer van en behandeling van afvalwater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functies en werkingsprincipes van diverse types afvalwater behandelingstoestellen (terugslagtoestellen, bezinkput, eindsifonput, vetafscheider, benzineafscheider, septische put, individuele zuiveringsinstallaties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functies en werkingsprincipes van diverse types drinkwaterbehandelingstoestellen (omgekeerde osmose, ontharden met harsen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functies en werkingsprincipes van diverse types drukverhogingssystemen voor drinkwater (pompgroepen met voorraadvat, pompen met variabele snelheid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functies en werkingsprincipes van diverse types van systemen voor hergebruik of infiltratie van hemelwater (regenwaterput met pomp en bijvulsysteem, infiltratiesysteem, infiltratiekom…)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indeling en soorten van gastoestellen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energie- en waterbesparing en de innovaties op het gebied van sanitaire toestellen en hun onderdelen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functies en werkingsprincipes van diverse types kranen, sanitaire toestellen (gootstenen, closetpotten, urinoirs, douches, baden…), spoelinrichtingen, installatietoebehoren (expansievaten, terugstroombeveiligingen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geluidsdemping bij de plaatsing van sanitaire toestellen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montagehoogtes van sanitaire toestellen, kraanwerk, sproeiers en toebehoren.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werking en wettelijke verplichtingen voor de opstelling van toestellen voor warmwaterbereiding op de verschillende energiebronnen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ventilatieprincipes en veiligheidsvoorschriften, toe-  en afvoer verbrandingslucht en rookgassen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maatregelen voor het rationeel watergebruik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werking van verwarmingsinstallaties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installatietoebehoren voor centrale verwarmingsleidingen (afsluiters, circulatoren, filters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regelgeving en code van goede praktijk voor de aanleg van centrale verwarmingsleidingen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buizenmaterialen en verschillende types verbindingen en werkwijzen bij verbindingen van stookolieleidingen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richtlijnen voor het aanleggen van stookolieleidingen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installatietoebehoren voor stookolieleidingen (afsluiters, filters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warmtenetten, directe en indirecte bodem-luchtwarmtewisselaarsystemen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wettelijke voorschriften en technische instructies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kraanwerk en andere toebehoren voor toestellen voor warmte-afgifte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voor het waterzijdig inregelen van toestellen voor warmte- afgifte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werking, plaatsingen en aansluiting toestellen voor warmte-afgifte (radiatoren, convectoren, ventiloconvectoren, luchtverhitters, wand, vloer- en plafondverwarming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ventilatiesystemen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werking en plaatsing en onderhoud van het volledige mechanische ventilatiesysteem en zijn onderdelen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werking en plaatsingen en aansluiting van luchtgroepen, luchtkanalen en luchtroosters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ventilatieprincipes bij centrale en decentrale ventilatie installaties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code van goede praktijk voor de aanleg van luchtkanalen voor ventilatie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verschillende types verbindingen en werkwijzen bij verbindingen van buizen en kanalen voor ventilatie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installatietoebehoren en luchtkanalen voor ventilatie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invloed van onafgedichte voegen en gaatjes op de luchtdichtheidstest.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bewerken, aanleggen en ophangen van leidingen (verbindingen, vertakkingen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diverse types RTO’s, DO’s en RAO’s en hun plaatsing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diverse mogelijkheden voor dakdoorvoer, muurdoorvoer, ventielen en hun plaatsing.</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gepast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over de voorbereiding en uitvoering van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klanten en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alle betrokkenen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met oog voor energieprestatie gebouwen (EPB)</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Sorteert afval en beschermt het milieu, zichzelf en collega’s tegen schadelijke 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Herkent asbesthoudende en andere gevaarlijke afvalproducten, houdt de andere afvalstromen apart en neemt de nodige acties voor een veilige verwijdering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persoonlijke en collectieve beschermingsmiddelen (PBM’s en CBM’s) volgens de specifieke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zuinig om met materialen, gereedschappen, tijd en vermijdt verspilling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voor traceerbaarheid van producten en uitgevoerde werken door het bijhouden van het as-builtplan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beschermingsmiddelen (PBM’s en CBM’s) aangepast aan de werkomstandigheden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voorraden bij en vult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leveringen in ontvangst en controleert de leveringen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Stockeert het materieel en de materialen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voor de bescherming van de gestockeerde goederen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staat van machines en gereedschappen voor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machines en gereedschappen na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onderhoud uit aan de eigen machines of gereedschappen en herstelt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Zet de leidingstracés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mondeling met de fabrikant of leverancier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Schetst het uitvoeringsplan en maakt   de toestellenlijst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begrijpt plannen, schema's, werktekeningen of werkopgaveblad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de buisdiameters voor de installatie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vaktechnische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luchtdichte systemen voor doorvoeringen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systemen voor brandveilige doorvoeringen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Verifieert de goede werking van de elektrische aansluitingen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de buizen voor de aardgas- en lpg-binnenleidingen overeenkomstig met het plan en met een selectiehulpmiddel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de buizen voor de rookgasafvoerleidingen overeenkomstig met het plan en met een selectiehulpmiddel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verbindingen op lekken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de buizen van een huishoudelijke installatie voor aanvoer van warm en koud water overeenkomstig met het plan en met een selectiehulpmiddel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verbindingen op lekken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de buizen voor de leidingen voor afvoer van afvalwater en hemelwater overeenkomstig met het plan en met een selectiehulpmiddel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verbindingen op lekken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Herstelt de lekken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afvalwater-, drinkwaterbehandeling-, drukverhoging- en hemelwatersystemen in dienst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de gebruiker over waterbesparende maatregelen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het waterverbruik van de sanitaire installatie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de buizen voor de centrale verwarmingsleidingen overeenkomstig met het plan of met een selectiehulpmiddel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verbindingen op lekken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de buizen voor de stookolieleidingen overeenkomstig met het 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verbindingen op lekken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Regelt het kraanwerk voor de verwarmingslichamen waterzijdig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centrale verwarmingsinstallatie in dienst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de buizen overeenkomstig met de instructies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Beschermt de afgewerkte leiding tegen vervuiling en beschadiging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Monteert aan- en afvoerventielen voor mechanische ventilatie</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Licht de klant of verantwoordelijke in bij onvoorziene omstandigheden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Evalueert de eigen werkzaamheden kwalitatief en kwantitatief, en stuurt desnoods bij</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Werkt ergonomisch bij het gebruik van tilhulpmiddelen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ladders, steigers en hoogwerkers volgens de veiligheidsregels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Bouwt rolsteigers op en af volgens de voorschriften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machines en gereedschappen op een veilige en efficiënte manier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Reinigt en controleert de machines en gereedschappen na gebruik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Voert afbraakwerk en/of gehele of gedeeltelijke demontage van oude installaties uit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luchtdichte systemen (manchetten) voor de doorvoeringen in luchtdichte wanden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brandveilige afdichtingen bij doorvoeringen in brandwerende muren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Installeert elektrische componenten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Herstelt of vervangt elektrische componenten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Sluit elektrische componenten aan voor de installatie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Bewerkt buizen in verschillende materialen voor aardgas- en lpg-binnenleidingen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Vervaardigt en/of monteert verbindingen bij verschillende soorten buizen voor aardgas en lpg-binnenleidingen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Bevestigt de leidingen met ophang- en bevestigingssystemen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de aardgas- en lpg-binnenleidingen en installatietoebehoren volgens de code van de goede praktijk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Herstelt de aardgas- en lpg-binnenleidingen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Beschermt de afgewerkte leiding tegen vervuiling en beschadiging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Bewerkt buizen in verschillende materialen voor rookgasafvoerleidingen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Monteert verbindingen bij verschillende soorten buizen voor rookgasafvoerleidingen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Bevestigt de leidingen met ophang- en bevestigingssystemen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de rookgasafvoerleidingen en installatietoebehoren volgens de code van de goede praktijk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Herstelt de rookgasafvoerleidingen en installatietoebehoren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Herstelt de lekken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Beschermt de afgewerkte leiding tegen vervuiling en beschadiging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Bewerkt buizen in verschillende materialen voor leidingen voor aanvoer van warm en koud water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Vervaardigt en/of monteert verbindingen bij verschillende soorten buizen voor leidingen voor aanvoer van warm en koud water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Bevestigt de leidingen met ophang- en bevestigingssystemen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de leidingen en installatietoebehoren voor aanvoer van warm en koud water volgens de code van de goede praktijk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Herstelt de leidingen en installatietoebehoren voor aanvoer van warm en koud water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Herstelt de lekken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Brengt de verbinding met de dienstleiding en de sanitaire toestellen tot stand</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Bewerkt buizen in verschillende materialen voor leidingen voor afvoer van afvalwater en hemelwater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Vervaardigt en/of monteert verbindingen bij verschillende soorten buizen voor leidingen voor afvoer van afvalwater en hemelwater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Bevestigt de leidingen met ophang- en bevestigingssystemen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de leidingen en installatietoebehoren voor afvoer van afvalwater en hemelwater volgens de code van de goede praktijk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Herstelt de leidingen en installatietoebehoren voor afvoer van afvalwater en hemelwater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Brengt de verbinding met de riolering of behandelingsput en met de sanitaire toestellen tot stand</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en sluit diverse types afvalwater behandelingstoestellen aan de huisafvoersystemen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en sluit drinkwaterbehandelingstoestellen aan de drinkwaterinstallaties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en sluit diverse types drinkwater drukverhogingstoestellen aan de drinkwaterinstallaties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en sluit diverse types installaties voor afvoer en het gebruik van hemelwater aan de drinkwaterinstallaties en hemelwaterafvoerinstalaties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en sluit doorstroom- en voorraadtoestellen op gas of elektriciteit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en sluit en installatieonderdelen en beveiligingen tegen drinkwatervervuiling, overdruk- en drukreductietoestellen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en sluit sanitaire kranen en sanitaire toestellen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modulaire montagesystemen voor sanitaire toestellen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het kraanwerk om het waterverbruik te beperken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waterbesparende onderdelen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Bewerkt buizen in verschillende materialen voor centrale verwarmingsleidingen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Vervaardigt en/of monteert verbindingen bij verschillende soorten buizen voor centrale verwarmingsleidingen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Bevestigt de leidingen met ophang- en bevestigingssystemen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de centrale verwarmingsleidingen en installatietoebehoren volgens de code van de goede praktijk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Herstelt de centrale verwarmingsleidingen en installatietoebehoren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Herstelt de lekken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Beschermt de afgewerkte leiding tegen vervuiling en beschadiging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Bewerkt buizen in verschillende materialen voor stookolieleidingen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Vervaardigt en/of monteert verbindingen bij verschillende soorten buizen voor stookolieleidingen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Bevestigt de leidingen met ophang- en bevestigingssystemen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Herstelt de lekken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Beschermt de afgewerkte leiding tegen vervuiling en beschadiging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en sluit verwarmingstoestellen voor warmte-opwekking voor centrale verwarming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en sluit toestellen voor warmte- afgifte en koeling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Sluit de installatie op het elektrisch, water- en afvoernet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en sluit ventilatoren en ventilatie-units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en sluit luchtgroepen (al dan niet met warmteterugwinning)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en sluit kanaalventielen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Bewerkt buizen in verschillende materialen voor luchtkanalen voor ventilatie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Vervaardigt en/of monteert verbindingen bij buizen in verschillende soorten materiaal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de luchtkanalen voor ventilatie volgens de code van de goede praktijk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installatietoebehoren en inspectieluiken voor luchtkanalen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Monteert roosters, regelbare toevoeropeningen (RTO), doorvoeropeningen (DO) en regelbare afvoeropeningen (RAO)</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Monteert de dak- en muurdoorvoeren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Monteert luchtroosters (andere toepassingen)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Monteert bodem-lucht warmtewisselaars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Beschermt de onderdelen van het ventilatiesysteem tegen vervuiling tijdens de montagewerken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Bevestigt de leidingen met ophang- en bevestigingssystemen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Verbindt de kanalen luchtdicht</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bij installatiebedrijven, zowel bij nieuwbouw als renovatie van gebouwen.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vakman installeert diverse installaties, waarbij steeds de regelgeving en technische voorschriften in acht genomen moeten worden. De installatie of herstelling verloopt via procedures en methodes, maar zal steeds aan de wensen van de klant of de beperkingen van het gebouw moeten aangepast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de installatie kan men moeten werken op hoogte, in contact komen met stof, geur, geluidshinder en in aanraking komen met gevaarlijke stoffen.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(basis)technieken an sich veranderen niet, maar er gebeuren veel innovaties binnen de installaties en systemen. Continue bijscholing is noodzakelijk.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Storingen worden gelokaliseerd aan de hand van instrumenten en kunnen complex zijn.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worden vaak strikt afgebakend in de tijd en er heersen in veel gevallen strikte deadlines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vakman werkt vooral in teamverband</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vakman installatietechnieken wordt verondersteld leergierig te zijn want bijblijven met de technologische ontwikkelingen in het vakgebied is een must.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Installaties worden volgens opgelegde voorschriften opgebouwd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selectie van de buizen en installatietoebehoren gebeurt aan de hand van plannings- en selectiehulpmiddelen.  De toepassing, omvang en uitvoering van de systemen zijn echter verschillend en specifiek. Tijdens het werkproces moet de vakman geschikte oplossingen kunnen bedenken.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vakman werkt met zorg, toewijding en zin voor precisie.  Hij/zij behandelt materiaal en onderdelen met de nodige voorzichtigheid om schade te voorkomen.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Hij/zij moet flexibel kunnen omspringen met wijzigingen van planning, omgeving, grondstoffen en 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Hij/zij heeft aandacht voor ergonomie omdat hij regelmatig lasten moet dragen en in moeilijke posities en op moeilijk bereikbare plaatsen moet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vakman moet er zich van bewust zijn dat elke handeling van belang is voor de energieprestatie van de installatie of het gebouw</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Hij/zij heeft oog voor gevaarlijke situaties en gebruikt PBM’s en CBM’s op een correcte manier</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lastRenderedPageBreak/>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organiseren van de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organiseren en het inrichten van de eigen werkplek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selecteren, bewerken en herstellen van de leidingen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plaatsen en aansluiten van de toestellen en toebehoren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rapporteren van de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gepast reageren op onverwachte gebeurtenissen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ontvangen werkopdracht en tijdsplanning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deadlines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kwaliteits-, veiligheids-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wettelijke en technische 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afspraken met leidinggevenden, collega’s en derden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collega’s, leidinggevenden en derden voor de werkopdracht, gegevens, planning, leveringen, melden van problemen en gevaarlijke situaties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meer bevoegd persoon indien hij een probleem niet opgelost krijgt of te maken krijgt met werkzaamheden die buiten zijn bevoegdheid vallen</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op hoogte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Beheert de voorraad in functie van dagactiviteit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gepaste machines en gereedschappen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installatiewerken voor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Dicht doorboringen in wanden luchtdicht en brandveilig af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elektrische aansluitingen uit in functie van de installatie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Selecteert, bewerkt, legt aardgas- en lpg-binnenleidingen aan en herstelt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Selecteert, bewerkt, legt rookgasafvoerleidingen aan en herstelt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Selecteert, bewerkt, legt leidingen voor aanvoer van warm en koud water aan en herstelt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Selecteert, bewerkt, legt leidingen voor afvoer van afvalwater en hemelwater aan en herstelt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Plaatst en sluit waterbehandelingstoestellen aan (afvalwaterbehandelingstoestellen, drinkwaterbehandelingstoestellen, drukverhogingstoestellen en toestellen voor het gebruik van hemelwater)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Plaatst en sluit sanitaire kranen, sanitaire toestellen en toestellen voor warmwaterbereiding aan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Neemt maatregelen om het waterverbruik te beperken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Selecteert, bewerkt, legt centrale verwarmingsleidingen aan en herstelt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Selecteert, bewerkt, legt stookolieleidingen aan en herstelt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Plaatst en sluit de verwarmingstoestellen en toestellen voor warmteafgifte en koeling aan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Plaatst en sluit ventilatoren, ventilatie-units en luchtgroepen aan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Selecteert, bewerkt en legt luchtkanalen voor ventilatie en luchtbehandeling aan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Monteert aan- en afvoervoorzieningen voor ventilatie en luchtbehandeling</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esten of voorwaarden verplicht.</w:t>
      </w:r>
    </w:p>
    <w:p w:rsidR="008539AC" w:rsidRDefault="00C2126F" w:rsidP="008539AC">
      <w:pPr>
        <w:spacing w:after="0" w:line="240" w:lineRule="auto"/>
      </w:pPr>
      <w:r w:rsidRPr="008539AC">
        <w:t/>
      </w:r>
      <w:r w:rsidR="008539AC" w:rsidRPr="00EF64DE">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6FC" w:rsidRDefault="004236FC" w:rsidP="00DE7DA8">
      <w:pPr>
        <w:spacing w:after="0" w:line="240" w:lineRule="auto"/>
      </w:pPr>
      <w:r>
        <w:separator/>
      </w:r>
    </w:p>
  </w:endnote>
  <w:endnote w:type="continuationSeparator" w:id="0">
    <w:p w:rsidR="004236FC" w:rsidRDefault="004236FC"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8539AC" w:rsidRPr="008539AC">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6FC" w:rsidRDefault="004236FC" w:rsidP="00DE7DA8">
      <w:pPr>
        <w:spacing w:after="0" w:line="240" w:lineRule="auto"/>
      </w:pPr>
      <w:r>
        <w:separator/>
      </w:r>
    </w:p>
  </w:footnote>
  <w:footnote w:type="continuationSeparator" w:id="0">
    <w:p w:rsidR="004236FC" w:rsidRDefault="004236FC"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D52C654"/>
    <w:lvl w:ilvl="0" w:tplc="0813000F">
      <w:start w:val="1"/>
      <w:numFmt w:val="decimal"/>
      <w:lvlText w:val="%1."/>
      <w:lvlJc w:val="left"/>
      <w:pPr>
        <w:ind w:left="360" w:hanging="360"/>
      </w:pPr>
      <w:rPr>
        <w:rFonts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0A7A"/>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57A14"/>
    <w:rsid w:val="00260015"/>
    <w:rsid w:val="00266CF4"/>
    <w:rsid w:val="00286BF2"/>
    <w:rsid w:val="002A1E05"/>
    <w:rsid w:val="002A44B5"/>
    <w:rsid w:val="002C5C20"/>
    <w:rsid w:val="002D2088"/>
    <w:rsid w:val="00304C59"/>
    <w:rsid w:val="003215A3"/>
    <w:rsid w:val="00345BD2"/>
    <w:rsid w:val="003466F5"/>
    <w:rsid w:val="00350A3E"/>
    <w:rsid w:val="003524A2"/>
    <w:rsid w:val="00362EDF"/>
    <w:rsid w:val="003A0C5C"/>
    <w:rsid w:val="003B07E1"/>
    <w:rsid w:val="00415201"/>
    <w:rsid w:val="004236FC"/>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B197C"/>
    <w:rsid w:val="006D110B"/>
    <w:rsid w:val="006D6AE0"/>
    <w:rsid w:val="006E07A6"/>
    <w:rsid w:val="006E3ADB"/>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D6C50"/>
    <w:rsid w:val="00A15DC3"/>
    <w:rsid w:val="00A32D92"/>
    <w:rsid w:val="00A629FF"/>
    <w:rsid w:val="00A63B9F"/>
    <w:rsid w:val="00A65E37"/>
    <w:rsid w:val="00AA2569"/>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8688E"/>
    <w:rsid w:val="00CB1037"/>
    <w:rsid w:val="00CC1CCB"/>
    <w:rsid w:val="00CC3EBF"/>
    <w:rsid w:val="00CF1D4D"/>
    <w:rsid w:val="00D26A1D"/>
    <w:rsid w:val="00D40C24"/>
    <w:rsid w:val="00D60E07"/>
    <w:rsid w:val="00D70C35"/>
    <w:rsid w:val="00D82B29"/>
    <w:rsid w:val="00DB1A0C"/>
    <w:rsid w:val="00DE7DA8"/>
    <w:rsid w:val="00E05883"/>
    <w:rsid w:val="00E1013C"/>
    <w:rsid w:val="00E43AF4"/>
    <w:rsid w:val="00E53DD2"/>
    <w:rsid w:val="00E76C39"/>
    <w:rsid w:val="00E87D46"/>
    <w:rsid w:val="00EC6DF8"/>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C7026"/>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5</Pages>
  <Words>1010</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94</cp:revision>
  <dcterms:created xsi:type="dcterms:W3CDTF">2013-08-16T11:25:00Z</dcterms:created>
  <dcterms:modified xsi:type="dcterms:W3CDTF">2017-10-26T12:44:00Z</dcterms:modified>
</cp:coreProperties>
</file>