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Polyvalent mecanicien zware bedrijfsvoertuigen</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BK-0264-3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Polyvalent mecanicien zware bedrijfsvoertuigen</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polyvalent mecanicien zware bedrijfsvoertuigen voert diagnose, herstellingen en vervangingen uit van mechanische, hydraulische, pneumatische of elektrische aard, volgens de veiligheidsvoorschriften en regelgeving teneinde de voertuigen operationeel te maken.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Volgt aanwijzingen van een hiërarchisch verantwoordelijke of collega’s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Treft voorbereidingen om de opdracht optimaal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werkmethode en legt benodigde producten, gereedschap en materiaal 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(werkplaatshandboek, werkfiches, constructeursvoorschriften)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vakjargon Frans, Engels, Duits</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van materialen, gereedschappen en machines</w:t>
      </w:r>
      <w:r w:rsidRPr="000F2A0A">
        <w:rPr>
          <w:sz w:val="22"/>
        </w:rPr>
        <w:t/>
      </w:r>
    </w:p>
    <w:p w:rsidR="000F2A0A" w:rsidRDefault="000F2A0A" w:rsidP="000F2A0A">
      <w:pPr>
        <w:pStyle w:val="Voetnoot"/>
        <w:numPr>
          <w:ilvl w:val="1"/>
          <w:numId w:val="14"/>
        </w:numPr>
      </w:pPr>
      <w:r w:rsidRPr="000F2A0A">
        <w:rPr>
          <w:sz w:val="22"/>
        </w:rPr>
        <w:t/>
      </w:r>
      <w:r>
        <w:rPr>
          <w:sz w:val="22"/>
        </w:rPr>
        <w:t>Kennis van voertuigtypes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Vult opvolgdocumenten van de interventie in en geeft de informatie door aan de betrokken dienst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werkfiche in voor facturatie of verduidelijking van de uitgevoerde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computergestuurd opvolgsysteem</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gebruik van bedrijfseigen 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Ruimt de werkzone op, maakt ze schoon en voert een basisonderhoud uit  aan gereedschappen en installaties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gereedschap en grondstoffen op de juiste plaats terug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gereedschap vooraleer het op te bergen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werkvloer ordelijk en proper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reinigen van onderdelen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gereedschappen en machines</w:t>
      </w:r>
      <w:r w:rsidRPr="000F2A0A">
        <w:rPr>
          <w:sz w:val="22"/>
        </w:rPr>
        <w:t/>
      </w:r>
    </w:p>
    <w:p w:rsidR="000F2A0A" w:rsidRDefault="000F2A0A" w:rsidP="000F2A0A">
      <w:pPr>
        <w:pStyle w:val="Voetnoot"/>
        <w:numPr>
          <w:ilvl w:val="1"/>
          <w:numId w:val="14"/>
        </w:numPr>
      </w:pPr>
      <w:r w:rsidRPr="000F2A0A">
        <w:rPr>
          <w:sz w:val="22"/>
        </w:rPr>
        <w:t/>
      </w:r>
      <w:r>
        <w:rPr>
          <w:sz w:val="22"/>
        </w:rPr>
        <w:t>Kennis van onderhoudsproducten (oliën, smeermiddelen, ontvetters,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over veiligheid, gezondheid, milieu- en kwaliteitszorg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en voert het af volgens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en/ofstockeert gevaarlijke en ontvlambare producten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Recupereert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gereedschappen, tijd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hef- en hijswerktuigen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aanwezigheid van en gebruikt persoonlijke en collectieve beschermingsmiddelen (PBM’s en CBM’s) volgens de specifieke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het verband tussen de eigen werkzaamheden en risico’s verbonden aan het hogespanningssysteem van voertuigen (bv. elektrische, hybride, waterstof,…)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geldende normen en procedures voor een keuring door de technische controle en veiligheidscontrole</w:t>
      </w:r>
      <w:r w:rsidRPr="000F2A0A">
        <w:rPr>
          <w:sz w:val="22"/>
        </w:rPr>
        <w:t/>
      </w:r>
    </w:p>
    <w:p w:rsidR="000F2A0A" w:rsidRDefault="000F2A0A" w:rsidP="000F2A0A">
      <w:pPr>
        <w:pStyle w:val="Voetnoot"/>
        <w:numPr>
          <w:ilvl w:val="1"/>
          <w:numId w:val="14"/>
        </w:numPr>
      </w:pPr>
      <w:r w:rsidRPr="000F2A0A">
        <w:rPr>
          <w:sz w:val="22"/>
        </w:rPr>
        <w:t/>
      </w:r>
      <w:r>
        <w:rPr>
          <w:sz w:val="22"/>
        </w:rPr>
        <w:t>Kennis van de opbouw en werking van hybride en elektrische voertuigen</w:t>
      </w:r>
      <w:r w:rsidRPr="000F2A0A">
        <w:rPr>
          <w:sz w:val="22"/>
        </w:rPr>
        <w:t/>
      </w:r>
    </w:p>
    <w:p w:rsidR="000F2A0A" w:rsidRDefault="000F2A0A" w:rsidP="000F2A0A">
      <w:pPr>
        <w:pStyle w:val="Voetnoot"/>
        <w:numPr>
          <w:ilvl w:val="1"/>
          <w:numId w:val="14"/>
        </w:numPr>
      </w:pPr>
      <w:r w:rsidRPr="000F2A0A">
        <w:rPr>
          <w:sz w:val="22"/>
        </w:rPr>
        <w:t/>
      </w:r>
      <w:r>
        <w:rPr>
          <w:sz w:val="22"/>
        </w:rPr>
        <w:t>Kennis van emissienormen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w:t>
      </w:r>
      <w:r w:rsidRPr="000F2A0A">
        <w:rPr>
          <w:sz w:val="22"/>
        </w:rPr>
        <w:t/>
      </w:r>
    </w:p>
    <w:p w:rsidR="000F2A0A" w:rsidRDefault="000F2A0A" w:rsidP="000F2A0A">
      <w:pPr>
        <w:pStyle w:val="Voetnoot"/>
        <w:numPr>
          <w:ilvl w:val="1"/>
          <w:numId w:val="14"/>
        </w:numPr>
      </w:pPr>
      <w:r w:rsidRPr="000F2A0A">
        <w:rPr>
          <w:sz w:val="22"/>
        </w:rPr>
        <w:t/>
      </w:r>
      <w:r>
        <w:rPr>
          <w:sz w:val="22"/>
        </w:rPr>
        <w:t>Kennis van wetgeving en richtlijnen in verband met voertuigen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Bewerkt of past onderdelen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Last, vijlt, boort…onderdelen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Tapt draad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metaalbewerkingstechnieken: kunnen vijlen, boren, tappen, draad trekken</w:t>
      </w:r>
      <w:r w:rsidRPr="000F2A0A">
        <w:rPr>
          <w:sz w:val="22"/>
        </w:rPr>
        <w:t/>
      </w:r>
    </w:p>
    <w:p w:rsidR="000F2A0A" w:rsidRDefault="000F2A0A" w:rsidP="000F2A0A">
      <w:pPr>
        <w:pStyle w:val="Voetnoot"/>
        <w:numPr>
          <w:ilvl w:val="1"/>
          <w:numId w:val="14"/>
        </w:numPr>
      </w:pPr>
      <w:r w:rsidRPr="000F2A0A">
        <w:rPr>
          <w:sz w:val="22"/>
        </w:rPr>
        <w:t/>
      </w:r>
      <w:r>
        <w:rPr>
          <w:sz w:val="22"/>
        </w:rPr>
        <w:t>Basiskennis van plaatwerk</w:t>
      </w:r>
      <w:r w:rsidRPr="000F2A0A">
        <w:rPr>
          <w:sz w:val="22"/>
        </w:rPr>
        <w:t/>
      </w:r>
    </w:p>
    <w:p w:rsidR="000F2A0A" w:rsidRDefault="000F2A0A" w:rsidP="000F2A0A">
      <w:pPr>
        <w:pStyle w:val="Voetnoot"/>
        <w:numPr>
          <w:ilvl w:val="1"/>
          <w:numId w:val="14"/>
        </w:numPr>
      </w:pPr>
      <w:r w:rsidRPr="000F2A0A">
        <w:rPr>
          <w:sz w:val="22"/>
        </w:rPr>
        <w:t/>
      </w:r>
      <w:r>
        <w:rPr>
          <w:sz w:val="22"/>
        </w:rPr>
        <w:t>Basiskennis van soorten metalen en kunststoffen</w:t>
      </w:r>
      <w:r w:rsidRPr="000F2A0A">
        <w:rPr>
          <w:sz w:val="22"/>
        </w:rPr>
        <w:t/>
      </w:r>
    </w:p>
    <w:p w:rsidR="000F2A0A" w:rsidRDefault="000F2A0A" w:rsidP="000F2A0A">
      <w:pPr>
        <w:pStyle w:val="Voetnoot"/>
        <w:numPr>
          <w:ilvl w:val="1"/>
          <w:numId w:val="14"/>
        </w:numPr>
      </w:pPr>
      <w:r w:rsidRPr="000F2A0A">
        <w:rPr>
          <w:sz w:val="22"/>
        </w:rPr>
        <w:t/>
      </w:r>
      <w:r>
        <w:rPr>
          <w:sz w:val="22"/>
        </w:rPr>
        <w:t>Basiskennis van verwarmings-en lastechnieken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weerstand van 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Maakt het voertuig klaar in het kader van de werkzaamheden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het voertuig in de werkzone staat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Koppelt de machine, het onderdeel of het getrokken voertuig los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het voertuig en het interieur tegen beschadigingen en vlekken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hulpmiddelen om het voertuig op te tillen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onderdelen van het voertuig proper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reinigingstoestellen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reinigen van onderdelen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gereedschappen en machines</w:t>
      </w:r>
      <w:r w:rsidRPr="000F2A0A">
        <w:rPr>
          <w:sz w:val="22"/>
        </w:rPr>
        <w:t/>
      </w:r>
    </w:p>
    <w:p w:rsidR="000F2A0A" w:rsidRDefault="000F2A0A" w:rsidP="000F2A0A">
      <w:pPr>
        <w:pStyle w:val="Voetnoot"/>
        <w:numPr>
          <w:ilvl w:val="1"/>
          <w:numId w:val="14"/>
        </w:numPr>
      </w:pPr>
      <w:r w:rsidRPr="000F2A0A">
        <w:rPr>
          <w:sz w:val="22"/>
        </w:rPr>
        <w:t/>
      </w:r>
      <w:r>
        <w:rPr>
          <w:sz w:val="22"/>
        </w:rPr>
        <w:t>Kennis van onderhoudsproducten (oliën, smeermiddelen, ontvetters,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Controleert  het voertuig in het kader van het onderhoud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Inspecteert visueel de onderdelen op onder andere: schade, slijtage, lekken,…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onderdelen van het voertuig om achterliggende componenten te bereiken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onderdelen van het elektrische systeem (batterij, bedrading, lichten, signalisatie,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banden op spanning en slijtage en brengt ze indien nodig op de voorgeschreven spanning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wielgeometrie van het voertuig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mechanische onderdelen (remmen, schokdempers,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pneumatische 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hydraulisch 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vloeistofniveaus en vult ze bij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vloeistoffen (smeermiddelen, remvloeistof…), filters en verbruiksgoederen (pollenfilters, bougies,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temperatuur van de uitstroomlucht aan de ventilatieroosters in het kader van de werking van het klimaatbeheersingssysteem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diagnoseapparatuur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een testrit wordt uitgevoerd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smeertechnieken en centrale smering</w:t>
      </w:r>
      <w:r w:rsidRPr="000F2A0A">
        <w:rPr>
          <w:sz w:val="22"/>
        </w:rPr>
        <w:t/>
      </w:r>
    </w:p>
    <w:p w:rsidR="000F2A0A" w:rsidRDefault="000F2A0A" w:rsidP="000F2A0A">
      <w:pPr>
        <w:pStyle w:val="Voetnoot"/>
        <w:numPr>
          <w:ilvl w:val="1"/>
          <w:numId w:val="14"/>
        </w:numPr>
      </w:pPr>
      <w:r w:rsidRPr="000F2A0A">
        <w:rPr>
          <w:sz w:val="22"/>
        </w:rPr>
        <w:t/>
      </w:r>
      <w:r>
        <w:rPr>
          <w:sz w:val="22"/>
        </w:rPr>
        <w:t>Kennis van de hydraulische systemen</w:t>
      </w:r>
      <w:r w:rsidRPr="000F2A0A">
        <w:rPr>
          <w:sz w:val="22"/>
        </w:rPr>
        <w:t/>
      </w:r>
    </w:p>
    <w:p w:rsidR="000F2A0A" w:rsidRDefault="000F2A0A" w:rsidP="000F2A0A">
      <w:pPr>
        <w:pStyle w:val="Voetnoot"/>
        <w:numPr>
          <w:ilvl w:val="1"/>
          <w:numId w:val="14"/>
        </w:numPr>
      </w:pPr>
      <w:r w:rsidRPr="000F2A0A">
        <w:rPr>
          <w:sz w:val="22"/>
        </w:rPr>
        <w:t/>
      </w:r>
      <w:r>
        <w:rPr>
          <w:sz w:val="22"/>
        </w:rPr>
        <w:t>Kennis van de pneumatische systemen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klimaatbeheersingssystemen</w:t>
      </w:r>
      <w:r w:rsidRPr="000F2A0A">
        <w:rPr>
          <w:sz w:val="22"/>
        </w:rPr>
        <w:t/>
      </w:r>
    </w:p>
    <w:p w:rsidR="000F2A0A" w:rsidRDefault="000F2A0A" w:rsidP="000F2A0A">
      <w:pPr>
        <w:pStyle w:val="Voetnoot"/>
        <w:numPr>
          <w:ilvl w:val="1"/>
          <w:numId w:val="14"/>
        </w:numPr>
      </w:pPr>
      <w:r w:rsidRPr="000F2A0A">
        <w:rPr>
          <w:sz w:val="22"/>
        </w:rPr>
        <w:t/>
      </w:r>
      <w:r>
        <w:rPr>
          <w:sz w:val="22"/>
        </w:rPr>
        <w:t>Kennis van de werkingsprincipes van een elektromotor</w:t>
      </w:r>
      <w:r w:rsidRPr="000F2A0A">
        <w:rPr>
          <w:sz w:val="22"/>
        </w:rPr>
        <w:t/>
      </w:r>
    </w:p>
    <w:p w:rsidR="000F2A0A" w:rsidRDefault="000F2A0A" w:rsidP="000F2A0A">
      <w:pPr>
        <w:pStyle w:val="Voetnoot"/>
        <w:numPr>
          <w:ilvl w:val="1"/>
          <w:numId w:val="14"/>
        </w:numPr>
      </w:pPr>
      <w:r w:rsidRPr="000F2A0A">
        <w:rPr>
          <w:sz w:val="22"/>
        </w:rPr>
        <w:t/>
      </w:r>
      <w:r>
        <w:rPr>
          <w:sz w:val="22"/>
        </w:rPr>
        <w:t>Kennis van diagnosetoestel (foutcodes, parameterlijsten, multimeter en osciloscoopfunctie…)</w:t>
      </w:r>
      <w:r w:rsidRPr="000F2A0A">
        <w:rPr>
          <w:sz w:val="22"/>
        </w:rPr>
        <w:t/>
      </w:r>
    </w:p>
    <w:p w:rsidR="000F2A0A" w:rsidRDefault="000F2A0A" w:rsidP="000F2A0A">
      <w:pPr>
        <w:pStyle w:val="Voetnoot"/>
        <w:numPr>
          <w:ilvl w:val="1"/>
          <w:numId w:val="14"/>
        </w:numPr>
      </w:pPr>
      <w:r w:rsidRPr="000F2A0A">
        <w:rPr>
          <w:sz w:val="22"/>
        </w:rPr>
        <w:t/>
      </w:r>
      <w:r>
        <w:rPr>
          <w:sz w:val="22"/>
        </w:rPr>
        <w:t>Kennis van elektriciteit</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meettoestellen (multimeter, ampèremeterklem, drukmeters…)</w:t>
      </w:r>
      <w:r w:rsidRPr="000F2A0A">
        <w:rPr>
          <w:sz w:val="22"/>
        </w:rPr>
        <w:t/>
      </w:r>
    </w:p>
    <w:p w:rsidR="000F2A0A" w:rsidRDefault="000F2A0A" w:rsidP="000F2A0A">
      <w:pPr>
        <w:pStyle w:val="Voetnoot"/>
        <w:numPr>
          <w:ilvl w:val="1"/>
          <w:numId w:val="14"/>
        </w:numPr>
      </w:pPr>
      <w:r w:rsidRPr="000F2A0A">
        <w:rPr>
          <w:sz w:val="22"/>
        </w:rPr>
        <w:t/>
      </w:r>
      <w:r>
        <w:rPr>
          <w:sz w:val="22"/>
        </w:rPr>
        <w:t>Kennis van hydraulica</w:t>
      </w:r>
      <w:r w:rsidRPr="000F2A0A">
        <w:rPr>
          <w:sz w:val="22"/>
        </w:rPr>
        <w:t/>
      </w:r>
    </w:p>
    <w:p w:rsidR="000F2A0A" w:rsidRDefault="000F2A0A" w:rsidP="000F2A0A">
      <w:pPr>
        <w:pStyle w:val="Voetnoot"/>
        <w:numPr>
          <w:ilvl w:val="1"/>
          <w:numId w:val="14"/>
        </w:numPr>
      </w:pPr>
      <w:r w:rsidRPr="000F2A0A">
        <w:rPr>
          <w:sz w:val="22"/>
        </w:rPr>
        <w:t/>
      </w:r>
      <w:r>
        <w:rPr>
          <w:sz w:val="22"/>
        </w:rPr>
        <w:t>Kennis van inspuitsystemen</w:t>
      </w:r>
      <w:r w:rsidRPr="000F2A0A">
        <w:rPr>
          <w:sz w:val="22"/>
        </w:rPr>
        <w:t/>
      </w:r>
    </w:p>
    <w:p w:rsidR="000F2A0A" w:rsidRDefault="000F2A0A" w:rsidP="000F2A0A">
      <w:pPr>
        <w:pStyle w:val="Voetnoot"/>
        <w:numPr>
          <w:ilvl w:val="1"/>
          <w:numId w:val="14"/>
        </w:numPr>
      </w:pPr>
      <w:r w:rsidRPr="000F2A0A">
        <w:rPr>
          <w:sz w:val="22"/>
        </w:rPr>
        <w:t/>
      </w:r>
      <w:r>
        <w:rPr>
          <w:sz w:val="22"/>
        </w:rPr>
        <w:t>Kennis van ontstekingssystemen</w:t>
      </w:r>
      <w:r w:rsidRPr="000F2A0A">
        <w:rPr>
          <w:sz w:val="22"/>
        </w:rPr>
        <w:t/>
      </w:r>
    </w:p>
    <w:p w:rsidR="000F2A0A" w:rsidRDefault="000F2A0A" w:rsidP="000F2A0A">
      <w:pPr>
        <w:pStyle w:val="Voetnoot"/>
        <w:numPr>
          <w:ilvl w:val="1"/>
          <w:numId w:val="14"/>
        </w:numPr>
      </w:pPr>
      <w:r w:rsidRPr="000F2A0A">
        <w:rPr>
          <w:sz w:val="22"/>
        </w:rPr>
        <w:t/>
      </w:r>
      <w:r>
        <w:rPr>
          <w:sz w:val="22"/>
        </w:rPr>
        <w:t>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specifieke kenmerken van koelvloeistoffen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ophanging van voertuigen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de transmissie</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stuurinrichtingen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lezen van pneumatische schema’s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Voert eenvoudige en complexe herstellingen en vervangingen uit in het kader van het onderhoud en/of sneldienstinterventies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onderdelen van het voertuig om achterliggende componenten te bereiken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banden en wielen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rupsaandrijvingen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banden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rupsaandrijvingen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corrosiewerend product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wielgeometrie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Herprofileert banden van zware bedrijfs- en vrachtwagens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meet-en diagnoseapparatuur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en regelt onderdelen van het elektrische systeem (batterij, bedrading, lichten, signalisatie,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of vervangt mechanische onderdelen (solderen, batterij, remmen, schokdempers, eenvoudige distributieriem, motor,…)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of vervangt pneumatische 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of vervangt hydraulische 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of vervangt machineonderdelen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een testrit wordt uitgevoerd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klimaatbeheersingssystemen (ledigen, vullen en controleren van de 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onderdelen in het kader van onderhoudsbeurten met lange termijninterval (dieselpartikelfilter, versnellingsbakolie automatische transmissie…)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smeertechnieken en centrale smering</w:t>
      </w:r>
      <w:r w:rsidRPr="000F2A0A">
        <w:rPr>
          <w:sz w:val="22"/>
        </w:rPr>
        <w:t/>
      </w:r>
    </w:p>
    <w:p w:rsidR="000F2A0A" w:rsidRDefault="000F2A0A" w:rsidP="000F2A0A">
      <w:pPr>
        <w:pStyle w:val="Voetnoot"/>
        <w:numPr>
          <w:ilvl w:val="1"/>
          <w:numId w:val="14"/>
        </w:numPr>
      </w:pPr>
      <w:r w:rsidRPr="000F2A0A">
        <w:rPr>
          <w:sz w:val="22"/>
        </w:rPr>
        <w:t/>
      </w:r>
      <w:r>
        <w:rPr>
          <w:sz w:val="22"/>
        </w:rPr>
        <w:t>Basiskennis van toegepaste elektronica</w:t>
      </w:r>
      <w:r w:rsidRPr="000F2A0A">
        <w:rPr>
          <w:sz w:val="22"/>
        </w:rPr>
        <w:t/>
      </w:r>
    </w:p>
    <w:p w:rsidR="000F2A0A" w:rsidRDefault="000F2A0A" w:rsidP="000F2A0A">
      <w:pPr>
        <w:pStyle w:val="Voetnoot"/>
        <w:numPr>
          <w:ilvl w:val="1"/>
          <w:numId w:val="14"/>
        </w:numPr>
      </w:pPr>
      <w:r w:rsidRPr="000F2A0A">
        <w:rPr>
          <w:sz w:val="22"/>
        </w:rPr>
        <w:t/>
      </w:r>
      <w:r>
        <w:rPr>
          <w:sz w:val="22"/>
        </w:rPr>
        <w:t>Kennis banden, wielen en rupsaandrijvingen</w:t>
      </w:r>
      <w:r w:rsidRPr="000F2A0A">
        <w:rPr>
          <w:sz w:val="22"/>
        </w:rPr>
        <w:t/>
      </w:r>
    </w:p>
    <w:p w:rsidR="000F2A0A" w:rsidRDefault="000F2A0A" w:rsidP="000F2A0A">
      <w:pPr>
        <w:pStyle w:val="Voetnoot"/>
        <w:numPr>
          <w:ilvl w:val="1"/>
          <w:numId w:val="14"/>
        </w:numPr>
      </w:pPr>
      <w:r w:rsidRPr="000F2A0A">
        <w:rPr>
          <w:sz w:val="22"/>
        </w:rPr>
        <w:t/>
      </w:r>
      <w:r>
        <w:rPr>
          <w:sz w:val="22"/>
        </w:rPr>
        <w:t>Kennis van borgingstechnieken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klimaatbeheersingssystemen</w:t>
      </w:r>
      <w:r w:rsidRPr="000F2A0A">
        <w:rPr>
          <w:sz w:val="22"/>
        </w:rPr>
        <w:t/>
      </w:r>
    </w:p>
    <w:p w:rsidR="000F2A0A" w:rsidRDefault="000F2A0A" w:rsidP="000F2A0A">
      <w:pPr>
        <w:pStyle w:val="Voetnoot"/>
        <w:numPr>
          <w:ilvl w:val="1"/>
          <w:numId w:val="14"/>
        </w:numPr>
      </w:pPr>
      <w:r w:rsidRPr="000F2A0A">
        <w:rPr>
          <w:sz w:val="22"/>
        </w:rPr>
        <w:t/>
      </w:r>
      <w:r>
        <w:rPr>
          <w:sz w:val="22"/>
        </w:rPr>
        <w:t>Kennis van de werkingsprincipes van een elektromotor</w:t>
      </w:r>
      <w:r w:rsidRPr="000F2A0A">
        <w:rPr>
          <w:sz w:val="22"/>
        </w:rPr>
        <w:t/>
      </w:r>
    </w:p>
    <w:p w:rsidR="000F2A0A" w:rsidRDefault="000F2A0A" w:rsidP="000F2A0A">
      <w:pPr>
        <w:pStyle w:val="Voetnoot"/>
        <w:numPr>
          <w:ilvl w:val="1"/>
          <w:numId w:val="14"/>
        </w:numPr>
      </w:pPr>
      <w:r w:rsidRPr="000F2A0A">
        <w:rPr>
          <w:sz w:val="22"/>
        </w:rPr>
        <w:t/>
      </w:r>
      <w:r>
        <w:rPr>
          <w:sz w:val="22"/>
        </w:rPr>
        <w:t>Kennis van de werkingsprincipes van voertuigen uitgerust met LPG, CNG en LNG</w:t>
      </w:r>
      <w:r w:rsidRPr="000F2A0A">
        <w:rPr>
          <w:sz w:val="22"/>
        </w:rPr>
        <w:t/>
      </w:r>
    </w:p>
    <w:p w:rsidR="000F2A0A" w:rsidRDefault="000F2A0A" w:rsidP="000F2A0A">
      <w:pPr>
        <w:pStyle w:val="Voetnoot"/>
        <w:numPr>
          <w:ilvl w:val="1"/>
          <w:numId w:val="14"/>
        </w:numPr>
      </w:pPr>
      <w:r w:rsidRPr="000F2A0A">
        <w:rPr>
          <w:sz w:val="22"/>
        </w:rPr>
        <w:t/>
      </w:r>
      <w:r>
        <w:rPr>
          <w:sz w:val="22"/>
        </w:rPr>
        <w:t>Kennis van diagnosetoestel (foutcodes, parameterlijsten, multimeter en osciloscoopfunctie…)</w:t>
      </w:r>
      <w:r w:rsidRPr="000F2A0A">
        <w:rPr>
          <w:sz w:val="22"/>
        </w:rPr>
        <w:t/>
      </w:r>
    </w:p>
    <w:p w:rsidR="000F2A0A" w:rsidRDefault="000F2A0A" w:rsidP="000F2A0A">
      <w:pPr>
        <w:pStyle w:val="Voetnoot"/>
        <w:numPr>
          <w:ilvl w:val="1"/>
          <w:numId w:val="14"/>
        </w:numPr>
      </w:pPr>
      <w:r w:rsidRPr="000F2A0A">
        <w:rPr>
          <w:sz w:val="22"/>
        </w:rPr>
        <w:t/>
      </w:r>
      <w:r>
        <w:rPr>
          <w:sz w:val="22"/>
        </w:rPr>
        <w:t>Kennis van elektriciteit</w:t>
      </w:r>
      <w:r w:rsidRPr="000F2A0A">
        <w:rPr>
          <w:sz w:val="22"/>
        </w:rPr>
        <w:t/>
      </w:r>
    </w:p>
    <w:p w:rsidR="000F2A0A" w:rsidRDefault="000F2A0A" w:rsidP="000F2A0A">
      <w:pPr>
        <w:pStyle w:val="Voetnoot"/>
        <w:numPr>
          <w:ilvl w:val="1"/>
          <w:numId w:val="14"/>
        </w:numPr>
      </w:pPr>
      <w:r w:rsidRPr="000F2A0A">
        <w:rPr>
          <w:sz w:val="22"/>
        </w:rPr>
        <w:t/>
      </w:r>
      <w:r>
        <w:rPr>
          <w:sz w:val="22"/>
        </w:rPr>
        <w:t>Kennis van elektrische uitrustingen  in AC/DC (circuits, wisselstroomgenerator, ...)</w:t>
      </w:r>
      <w:r w:rsidRPr="000F2A0A">
        <w:rPr>
          <w:sz w:val="22"/>
        </w:rPr>
        <w:t/>
      </w:r>
    </w:p>
    <w:p w:rsidR="000F2A0A" w:rsidRDefault="000F2A0A" w:rsidP="000F2A0A">
      <w:pPr>
        <w:pStyle w:val="Voetnoot"/>
        <w:numPr>
          <w:ilvl w:val="1"/>
          <w:numId w:val="14"/>
        </w:numPr>
      </w:pPr>
      <w:r w:rsidRPr="000F2A0A">
        <w:rPr>
          <w:sz w:val="22"/>
        </w:rPr>
        <w:t/>
      </w:r>
      <w:r>
        <w:rPr>
          <w:sz w:val="22"/>
        </w:rPr>
        <w:t>Kennis van herprofileringstechnieken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meettoestellen (multimeter, ampèremeterklem, drukmeters…)</w:t>
      </w:r>
      <w:r w:rsidRPr="000F2A0A">
        <w:rPr>
          <w:sz w:val="22"/>
        </w:rPr>
        <w:t/>
      </w:r>
    </w:p>
    <w:p w:rsidR="000F2A0A" w:rsidRDefault="000F2A0A" w:rsidP="000F2A0A">
      <w:pPr>
        <w:pStyle w:val="Voetnoot"/>
        <w:numPr>
          <w:ilvl w:val="1"/>
          <w:numId w:val="14"/>
        </w:numPr>
      </w:pPr>
      <w:r w:rsidRPr="000F2A0A">
        <w:rPr>
          <w:sz w:val="22"/>
        </w:rPr>
        <w:t/>
      </w:r>
      <w:r>
        <w:rPr>
          <w:sz w:val="22"/>
        </w:rPr>
        <w:t>Kennis van hydraulica</w:t>
      </w:r>
      <w:r w:rsidRPr="000F2A0A">
        <w:rPr>
          <w:sz w:val="22"/>
        </w:rPr>
        <w:t/>
      </w:r>
    </w:p>
    <w:p w:rsidR="000F2A0A" w:rsidRDefault="000F2A0A" w:rsidP="000F2A0A">
      <w:pPr>
        <w:pStyle w:val="Voetnoot"/>
        <w:numPr>
          <w:ilvl w:val="1"/>
          <w:numId w:val="14"/>
        </w:numPr>
      </w:pPr>
      <w:r w:rsidRPr="000F2A0A">
        <w:rPr>
          <w:sz w:val="22"/>
        </w:rPr>
        <w:t/>
      </w:r>
      <w:r>
        <w:rPr>
          <w:sz w:val="22"/>
        </w:rPr>
        <w:t>Kennis van inspuitsystemen</w:t>
      </w:r>
      <w:r w:rsidRPr="000F2A0A">
        <w:rPr>
          <w:sz w:val="22"/>
        </w:rPr>
        <w:t/>
      </w:r>
    </w:p>
    <w:p w:rsidR="000F2A0A" w:rsidRDefault="000F2A0A" w:rsidP="000F2A0A">
      <w:pPr>
        <w:pStyle w:val="Voetnoot"/>
        <w:numPr>
          <w:ilvl w:val="1"/>
          <w:numId w:val="14"/>
        </w:numPr>
      </w:pPr>
      <w:r w:rsidRPr="000F2A0A">
        <w:rPr>
          <w:sz w:val="22"/>
        </w:rPr>
        <w:t/>
      </w:r>
      <w:r>
        <w:rPr>
          <w:sz w:val="22"/>
        </w:rPr>
        <w:t>Kennis van materialen, gereedschappen en machines</w:t>
      </w:r>
      <w:r w:rsidRPr="000F2A0A">
        <w:rPr>
          <w:sz w:val="22"/>
        </w:rPr>
        <w:t/>
      </w:r>
    </w:p>
    <w:p w:rsidR="000F2A0A" w:rsidRDefault="000F2A0A" w:rsidP="000F2A0A">
      <w:pPr>
        <w:pStyle w:val="Voetnoot"/>
        <w:numPr>
          <w:ilvl w:val="1"/>
          <w:numId w:val="14"/>
        </w:numPr>
      </w:pPr>
      <w:r w:rsidRPr="000F2A0A">
        <w:rPr>
          <w:sz w:val="22"/>
        </w:rPr>
        <w:t/>
      </w:r>
      <w:r>
        <w:rPr>
          <w:sz w:val="22"/>
        </w:rPr>
        <w:t>Kennis van ontstekingssystemen</w:t>
      </w:r>
      <w:r w:rsidRPr="000F2A0A">
        <w:rPr>
          <w:sz w:val="22"/>
        </w:rPr>
        <w:t/>
      </w:r>
    </w:p>
    <w:p w:rsidR="000F2A0A" w:rsidRDefault="000F2A0A" w:rsidP="000F2A0A">
      <w:pPr>
        <w:pStyle w:val="Voetnoot"/>
        <w:numPr>
          <w:ilvl w:val="1"/>
          <w:numId w:val="14"/>
        </w:numPr>
      </w:pPr>
      <w:r w:rsidRPr="000F2A0A">
        <w:rPr>
          <w:sz w:val="22"/>
        </w:rPr>
        <w:t/>
      </w:r>
      <w:r>
        <w:rPr>
          <w:sz w:val="22"/>
        </w:rPr>
        <w:t>Kennis van pneumatica</w:t>
      </w:r>
      <w:r w:rsidRPr="000F2A0A">
        <w:rPr>
          <w:sz w:val="22"/>
        </w:rPr>
        <w:t/>
      </w:r>
    </w:p>
    <w:p w:rsidR="000F2A0A" w:rsidRDefault="000F2A0A" w:rsidP="000F2A0A">
      <w:pPr>
        <w:pStyle w:val="Voetnoot"/>
        <w:numPr>
          <w:ilvl w:val="1"/>
          <w:numId w:val="14"/>
        </w:numPr>
      </w:pPr>
      <w:r w:rsidRPr="000F2A0A">
        <w:rPr>
          <w:sz w:val="22"/>
        </w:rPr>
        <w:t/>
      </w:r>
      <w:r>
        <w:rPr>
          <w:sz w:val="22"/>
        </w:rPr>
        <w:t>Kennis van remsysteemtechnologie</w:t>
      </w:r>
      <w:r w:rsidRPr="000F2A0A">
        <w:rPr>
          <w:sz w:val="22"/>
        </w:rPr>
        <w:t/>
      </w:r>
    </w:p>
    <w:p w:rsidR="000F2A0A" w:rsidRDefault="000F2A0A" w:rsidP="000F2A0A">
      <w:pPr>
        <w:pStyle w:val="Voetnoot"/>
        <w:numPr>
          <w:ilvl w:val="1"/>
          <w:numId w:val="14"/>
        </w:numPr>
      </w:pPr>
      <w:r w:rsidRPr="000F2A0A">
        <w:rPr>
          <w:sz w:val="22"/>
        </w:rPr>
        <w:t/>
      </w:r>
      <w:r>
        <w:rPr>
          <w:sz w:val="22"/>
        </w:rPr>
        <w:t>Kennis van specifieke kenmerken van koelvloeistoffen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(de)montagetechnieken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componenten van een verbrandingsmotor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opbouw van een voertuig</w:t>
      </w:r>
      <w:r w:rsidRPr="000F2A0A">
        <w:rPr>
          <w:sz w:val="22"/>
        </w:rPr>
        <w:t/>
      </w:r>
    </w:p>
    <w:p w:rsidR="000F2A0A" w:rsidRDefault="000F2A0A" w:rsidP="000F2A0A">
      <w:pPr>
        <w:pStyle w:val="Voetnoot"/>
        <w:numPr>
          <w:ilvl w:val="1"/>
          <w:numId w:val="14"/>
        </w:numPr>
      </w:pPr>
      <w:r w:rsidRPr="000F2A0A">
        <w:rPr>
          <w:sz w:val="22"/>
        </w:rPr>
        <w:t/>
      </w:r>
      <w:r>
        <w:rPr>
          <w:sz w:val="22"/>
        </w:rPr>
        <w:t>Grondige kennis van de ophanging van voertuigen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aandrijflijnen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de transmissie</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verbrandingsmotor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stuurinrichtingen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distributiesystemen</w:t>
      </w:r>
      <w:r w:rsidRPr="000F2A0A">
        <w:rPr>
          <w:sz w:val="22"/>
        </w:rPr>
        <w:t/>
      </w:r>
    </w:p>
    <w:p w:rsidR="000F2A0A" w:rsidRDefault="000F2A0A" w:rsidP="000F2A0A">
      <w:pPr>
        <w:pStyle w:val="Voetnoot"/>
        <w:numPr>
          <w:ilvl w:val="1"/>
          <w:numId w:val="14"/>
        </w:numPr>
      </w:pPr>
      <w:r w:rsidRPr="000F2A0A">
        <w:rPr>
          <w:sz w:val="22"/>
        </w:rPr>
        <w:t/>
      </w:r>
      <w:r>
        <w:rPr>
          <w:sz w:val="22"/>
        </w:rPr>
        <w:t>Grondige kennis van een detectiemethode voor eenvoudige elektrische storingen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lezen van bedradingsschema’s van elektrische circuits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Monteert eenvoudige en complexe toebehoren (autoradio in een voorbedraad voertuig, plug &amp; play-systemen, gevorderde audiosystemen, complexe navigatiesystemen, alarmsystemen, parkeerhulpsystemen, ontwaardingssysteem , TPMS-systemen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montagerichtlijnen nauwkeurig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het voertuig en het interieur tegen beschadigingen en vlekken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toebehoren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pneumatische remaansluitingen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koppelsystemen (trekhaak, koppelschotel,…) met inbegrip van het inbouwen van extra regeleenheden ter bescherming van kringen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bijkomende accessoires op de multiplexkringen (bv. CAN-bus)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toegepaste elektronica</w:t>
      </w:r>
      <w:r w:rsidRPr="000F2A0A">
        <w:rPr>
          <w:sz w:val="22"/>
        </w:rPr>
        <w:t/>
      </w:r>
    </w:p>
    <w:p w:rsidR="000F2A0A" w:rsidRDefault="000F2A0A" w:rsidP="000F2A0A">
      <w:pPr>
        <w:pStyle w:val="Voetnoot"/>
        <w:numPr>
          <w:ilvl w:val="1"/>
          <w:numId w:val="14"/>
        </w:numPr>
      </w:pPr>
      <w:r w:rsidRPr="000F2A0A">
        <w:rPr>
          <w:sz w:val="22"/>
        </w:rPr>
        <w:t/>
      </w:r>
      <w:r>
        <w:rPr>
          <w:sz w:val="22"/>
        </w:rPr>
        <w:t>Kennis van de hydraulische systemen</w:t>
      </w:r>
      <w:r w:rsidRPr="000F2A0A">
        <w:rPr>
          <w:sz w:val="22"/>
        </w:rPr>
        <w:t/>
      </w:r>
    </w:p>
    <w:p w:rsidR="000F2A0A" w:rsidRDefault="000F2A0A" w:rsidP="000F2A0A">
      <w:pPr>
        <w:pStyle w:val="Voetnoot"/>
        <w:numPr>
          <w:ilvl w:val="1"/>
          <w:numId w:val="14"/>
        </w:numPr>
      </w:pPr>
      <w:r w:rsidRPr="000F2A0A">
        <w:rPr>
          <w:sz w:val="22"/>
        </w:rPr>
        <w:t/>
      </w:r>
      <w:r>
        <w:rPr>
          <w:sz w:val="22"/>
        </w:rPr>
        <w:t>Kennis van de pneumatische systemen</w:t>
      </w:r>
      <w:r w:rsidRPr="000F2A0A">
        <w:rPr>
          <w:sz w:val="22"/>
        </w:rPr>
        <w:t/>
      </w:r>
    </w:p>
    <w:p w:rsidR="000F2A0A" w:rsidRDefault="000F2A0A" w:rsidP="000F2A0A">
      <w:pPr>
        <w:pStyle w:val="Voetnoot"/>
        <w:numPr>
          <w:ilvl w:val="1"/>
          <w:numId w:val="14"/>
        </w:numPr>
      </w:pPr>
      <w:r w:rsidRPr="000F2A0A">
        <w:rPr>
          <w:sz w:val="22"/>
        </w:rPr>
        <w:t/>
      </w:r>
      <w:r>
        <w:rPr>
          <w:sz w:val="22"/>
        </w:rPr>
        <w:t>Grondige kennis van (de)montagetechnieken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lezen van bedradingsschema’s van elektrische circuits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lezen van hydraulische schema’s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lezen van pneumatische schema’s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Maakt het voertuig klaar voor controle door de technische keuring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nauwkeurig alle aspecten die door de technische keuring gecontroleerd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nauwkeurig alle aspecten die door de veiligheidskeuring gecontroleerd worden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geldende normen en procedures voor een keuring door de technische controle en veiligheidscontrole</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meettoestellen (multimeter, ampèremeterklem, drukmeters…)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Maakt nieuwe en tweedehandse wagens klaar voor afgifte aan de klant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de nodige onderdelen om het voertuig rijklaar te maken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het voertuig schoon aan de binnen- en buitenkant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vloeistofpeilen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Verhelpt kleine storingen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bandendruk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eenvoudige elektronische systemen (alarm, gps, anti-carjacking, audio- en videosystemen, uitschakelen van de transportmodus) in 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transportbeveiligingen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toegepaste elektronica</w:t>
      </w:r>
      <w:r w:rsidRPr="000F2A0A">
        <w:rPr>
          <w:sz w:val="22"/>
        </w:rPr>
        <w:t/>
      </w:r>
    </w:p>
    <w:p w:rsidR="000F2A0A" w:rsidRDefault="000F2A0A" w:rsidP="000F2A0A">
      <w:pPr>
        <w:pStyle w:val="Voetnoot"/>
        <w:numPr>
          <w:ilvl w:val="1"/>
          <w:numId w:val="14"/>
        </w:numPr>
      </w:pPr>
      <w:r w:rsidRPr="000F2A0A">
        <w:rPr>
          <w:sz w:val="22"/>
        </w:rPr>
        <w:t/>
      </w:r>
      <w:r>
        <w:rPr>
          <w:sz w:val="22"/>
        </w:rPr>
        <w:t>Kennis banden, wielen en rupsaandrijvingen</w:t>
      </w:r>
      <w:r w:rsidRPr="000F2A0A">
        <w:rPr>
          <w:sz w:val="22"/>
        </w:rPr>
        <w:t/>
      </w:r>
    </w:p>
    <w:p w:rsidR="000F2A0A" w:rsidRDefault="000F2A0A" w:rsidP="000F2A0A">
      <w:pPr>
        <w:pStyle w:val="Voetnoot"/>
        <w:numPr>
          <w:ilvl w:val="1"/>
          <w:numId w:val="14"/>
        </w:numPr>
      </w:pPr>
      <w:r w:rsidRPr="000F2A0A">
        <w:rPr>
          <w:sz w:val="22"/>
        </w:rPr>
        <w:t/>
      </w:r>
      <w:r>
        <w:rPr>
          <w:sz w:val="22"/>
        </w:rPr>
        <w:t>Kennis van onderhoudsproducten (oliën, smeermiddelen, ontvetters, ...)</w:t>
      </w:r>
      <w:r w:rsidRPr="000F2A0A">
        <w:rPr>
          <w:sz w:val="22"/>
        </w:rPr>
        <w:t/>
      </w:r>
    </w:p>
    <w:p w:rsidR="000F2A0A" w:rsidRDefault="000F2A0A" w:rsidP="000F2A0A">
      <w:pPr>
        <w:pStyle w:val="Voetnoot"/>
        <w:numPr>
          <w:ilvl w:val="1"/>
          <w:numId w:val="14"/>
        </w:numPr>
      </w:pPr>
      <w:r w:rsidRPr="000F2A0A">
        <w:rPr>
          <w:sz w:val="22"/>
        </w:rPr>
        <w:t/>
      </w:r>
      <w:r>
        <w:rPr>
          <w:sz w:val="22"/>
        </w:rPr>
        <w:t>Kennis van schoonmaaktechnieken van voertuigen</w:t>
      </w:r>
      <w:r w:rsidRPr="000F2A0A">
        <w:rPr>
          <w:sz w:val="22"/>
        </w:rPr>
        <w:t/>
      </w:r>
    </w:p>
    <w:p w:rsidR="000F2A0A" w:rsidRDefault="000F2A0A" w:rsidP="000F2A0A">
      <w:pPr>
        <w:pStyle w:val="Voetnoot"/>
        <w:numPr>
          <w:ilvl w:val="1"/>
          <w:numId w:val="14"/>
        </w:numPr>
      </w:pPr>
      <w:r w:rsidRPr="000F2A0A">
        <w:rPr>
          <w:sz w:val="22"/>
        </w:rPr>
        <w:t/>
      </w:r>
      <w:r>
        <w:rPr>
          <w:sz w:val="22"/>
        </w:rPr>
        <w:t>Grondige kennis van (de)montagetechnieken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Schat kosten en herstellingstermijnen in en maakt een kostenraming voor de interventie op om aan zijn verantwoordelijke over te maken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technische schade in functie van het eigen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benodigde wisselstukken, producten en werkuren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modaliteiten voor de reparatie</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bedrijfseigen 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Identificeert oorzaken van mechanische, elektrische en hydraulische storingen aan het voertuig en bepaalt de modaliteiten voor de reparatie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Luistert naar specifieke geluiden of kijkt naar roest, verkleuring, slijtage, lekkage,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foutmeldingen op het instrumentenbord, de display en de controlelampen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mogelijke oorzaken van een storing in een elektrische kring (kabelbreuk, slecht contact, …), pneumatische en hydraulische kring één na één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meet-en diagnoseapparatuur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waarnemingen en meetresultaten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toegepaste elektronica</w:t>
      </w:r>
      <w:r w:rsidRPr="000F2A0A">
        <w:rPr>
          <w:sz w:val="22"/>
        </w:rPr>
        <w:t/>
      </w:r>
    </w:p>
    <w:p w:rsidR="000F2A0A" w:rsidRDefault="000F2A0A" w:rsidP="000F2A0A">
      <w:pPr>
        <w:pStyle w:val="Voetnoot"/>
        <w:numPr>
          <w:ilvl w:val="1"/>
          <w:numId w:val="14"/>
        </w:numPr>
      </w:pPr>
      <w:r w:rsidRPr="000F2A0A">
        <w:rPr>
          <w:sz w:val="22"/>
        </w:rPr>
        <w:t/>
      </w:r>
      <w:r>
        <w:rPr>
          <w:sz w:val="22"/>
        </w:rPr>
        <w:t>Kennis van de modaliteiten voor de reparatie</w:t>
      </w:r>
      <w:r w:rsidRPr="000F2A0A">
        <w:rPr>
          <w:sz w:val="22"/>
        </w:rPr>
        <w:t/>
      </w:r>
    </w:p>
    <w:p w:rsidR="000F2A0A" w:rsidRDefault="000F2A0A" w:rsidP="000F2A0A">
      <w:pPr>
        <w:pStyle w:val="Voetnoot"/>
        <w:numPr>
          <w:ilvl w:val="1"/>
          <w:numId w:val="14"/>
        </w:numPr>
      </w:pPr>
      <w:r w:rsidRPr="000F2A0A">
        <w:rPr>
          <w:sz w:val="22"/>
        </w:rPr>
        <w:t/>
      </w:r>
      <w:r>
        <w:rPr>
          <w:sz w:val="22"/>
        </w:rPr>
        <w:t>Kennis van diagnosetoestel (foutcodes, parameterlijsten, multimeter en osciloscoopfunctie…)</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meettoestellen (multimeter, ampèremeterklem, drukmeters…)</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testapparatuur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Vervangt of herstelt de mechanische, elektrische, pneumatische en hydraulische systemen van het voertuig (verbrandingsmotoren, elektromotoren in het lage spanningssysteem, versnellingsbakken , koppelingen, ophangingen, starters, remsystemen, stuurinrichtingen,…)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of vervangt de onderdelen van verbrandingsmotoren (cilinders, zuigers, drijfstang, krukas, vliegwiel, nokkenas, kleppen,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Bouwt motoren in 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of vervangt de onderdelen van het koelsysteem (radiator, expansietank, waterpomp, ventiel, thermostaat,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Ontlucht het koelsysteem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Bouwt onderdelen van de transmissie in en stelt ze af (koppeling, versnellingsbak,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onderdelen van de stuurinrichting en de ophanging en stelt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volledige vierwieluitlijning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of vervangt complexere componenten van het remsysteem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of vervangt de onderdelen van het smeersysteem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onderdelen van het klimaatbeheersingssysteem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of vervangt complexere componenten van het hydraulisch en pneumatisch 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initialisaties uit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toegepaste elektronica</w:t>
      </w:r>
      <w:r w:rsidRPr="000F2A0A">
        <w:rPr>
          <w:sz w:val="22"/>
        </w:rPr>
        <w:t/>
      </w:r>
    </w:p>
    <w:p w:rsidR="000F2A0A" w:rsidRDefault="000F2A0A" w:rsidP="000F2A0A">
      <w:pPr>
        <w:pStyle w:val="Voetnoot"/>
        <w:numPr>
          <w:ilvl w:val="1"/>
          <w:numId w:val="14"/>
        </w:numPr>
      </w:pPr>
      <w:r w:rsidRPr="000F2A0A">
        <w:rPr>
          <w:sz w:val="22"/>
        </w:rPr>
        <w:t/>
      </w:r>
      <w:r>
        <w:rPr>
          <w:sz w:val="22"/>
        </w:rPr>
        <w:t>Kennis van de hydraulische systemen</w:t>
      </w:r>
      <w:r w:rsidRPr="000F2A0A">
        <w:rPr>
          <w:sz w:val="22"/>
        </w:rPr>
        <w:t/>
      </w:r>
    </w:p>
    <w:p w:rsidR="000F2A0A" w:rsidRDefault="000F2A0A" w:rsidP="000F2A0A">
      <w:pPr>
        <w:pStyle w:val="Voetnoot"/>
        <w:numPr>
          <w:ilvl w:val="1"/>
          <w:numId w:val="14"/>
        </w:numPr>
      </w:pPr>
      <w:r w:rsidRPr="000F2A0A">
        <w:rPr>
          <w:sz w:val="22"/>
        </w:rPr>
        <w:t/>
      </w:r>
      <w:r>
        <w:rPr>
          <w:sz w:val="22"/>
        </w:rPr>
        <w:t>Kennis van de opbouw en werking van hybride en elektrische voertuigen</w:t>
      </w:r>
      <w:r w:rsidRPr="000F2A0A">
        <w:rPr>
          <w:sz w:val="22"/>
        </w:rPr>
        <w:t/>
      </w:r>
    </w:p>
    <w:p w:rsidR="000F2A0A" w:rsidRDefault="000F2A0A" w:rsidP="000F2A0A">
      <w:pPr>
        <w:pStyle w:val="Voetnoot"/>
        <w:numPr>
          <w:ilvl w:val="1"/>
          <w:numId w:val="14"/>
        </w:numPr>
      </w:pPr>
      <w:r w:rsidRPr="000F2A0A">
        <w:rPr>
          <w:sz w:val="22"/>
        </w:rPr>
        <w:t/>
      </w:r>
      <w:r>
        <w:rPr>
          <w:sz w:val="22"/>
        </w:rPr>
        <w:t>Kennis van de pneumatische systemen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klimaatbeheersingssystemen</w:t>
      </w:r>
      <w:r w:rsidRPr="000F2A0A">
        <w:rPr>
          <w:sz w:val="22"/>
        </w:rPr>
        <w:t/>
      </w:r>
    </w:p>
    <w:p w:rsidR="000F2A0A" w:rsidRDefault="000F2A0A" w:rsidP="000F2A0A">
      <w:pPr>
        <w:pStyle w:val="Voetnoot"/>
        <w:numPr>
          <w:ilvl w:val="1"/>
          <w:numId w:val="14"/>
        </w:numPr>
      </w:pPr>
      <w:r w:rsidRPr="000F2A0A">
        <w:rPr>
          <w:sz w:val="22"/>
        </w:rPr>
        <w:t/>
      </w:r>
      <w:r>
        <w:rPr>
          <w:sz w:val="22"/>
        </w:rPr>
        <w:t>Kennis van de werkingsprincipes van een elektromotor</w:t>
      </w:r>
      <w:r w:rsidRPr="000F2A0A">
        <w:rPr>
          <w:sz w:val="22"/>
        </w:rPr>
        <w:t/>
      </w:r>
    </w:p>
    <w:p w:rsidR="000F2A0A" w:rsidRDefault="000F2A0A" w:rsidP="000F2A0A">
      <w:pPr>
        <w:pStyle w:val="Voetnoot"/>
        <w:numPr>
          <w:ilvl w:val="1"/>
          <w:numId w:val="14"/>
        </w:numPr>
      </w:pPr>
      <w:r w:rsidRPr="000F2A0A">
        <w:rPr>
          <w:sz w:val="22"/>
        </w:rPr>
        <w:t/>
      </w:r>
      <w:r>
        <w:rPr>
          <w:sz w:val="22"/>
        </w:rPr>
        <w:t>Kennis van de werkingsprincipes van voertuigen uitgerust met LPG, CNG en LNG</w:t>
      </w:r>
      <w:r w:rsidRPr="000F2A0A">
        <w:rPr>
          <w:sz w:val="22"/>
        </w:rPr>
        <w:t/>
      </w:r>
    </w:p>
    <w:p w:rsidR="000F2A0A" w:rsidRDefault="000F2A0A" w:rsidP="000F2A0A">
      <w:pPr>
        <w:pStyle w:val="Voetnoot"/>
        <w:numPr>
          <w:ilvl w:val="1"/>
          <w:numId w:val="14"/>
        </w:numPr>
      </w:pPr>
      <w:r w:rsidRPr="000F2A0A">
        <w:rPr>
          <w:sz w:val="22"/>
        </w:rPr>
        <w:t/>
      </w:r>
      <w:r>
        <w:rPr>
          <w:sz w:val="22"/>
        </w:rPr>
        <w:t>Kennis van elektriciteit</w:t>
      </w:r>
      <w:r w:rsidRPr="000F2A0A">
        <w:rPr>
          <w:sz w:val="22"/>
        </w:rPr>
        <w:t/>
      </w:r>
    </w:p>
    <w:p w:rsidR="000F2A0A" w:rsidRDefault="000F2A0A" w:rsidP="000F2A0A">
      <w:pPr>
        <w:pStyle w:val="Voetnoot"/>
        <w:numPr>
          <w:ilvl w:val="1"/>
          <w:numId w:val="14"/>
        </w:numPr>
      </w:pPr>
      <w:r w:rsidRPr="000F2A0A">
        <w:rPr>
          <w:sz w:val="22"/>
        </w:rPr>
        <w:t/>
      </w:r>
      <w:r>
        <w:rPr>
          <w:sz w:val="22"/>
        </w:rPr>
        <w:t>Kennis van elektrische uitrustingen  in AC/DC (circuits, wisselstroomgenerator, ...)</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uitlijntoestellen</w:t>
      </w:r>
      <w:r w:rsidRPr="000F2A0A">
        <w:rPr>
          <w:sz w:val="22"/>
        </w:rPr>
        <w:t/>
      </w:r>
    </w:p>
    <w:p w:rsidR="000F2A0A" w:rsidRDefault="000F2A0A" w:rsidP="000F2A0A">
      <w:pPr>
        <w:pStyle w:val="Voetnoot"/>
        <w:numPr>
          <w:ilvl w:val="1"/>
          <w:numId w:val="14"/>
        </w:numPr>
      </w:pPr>
      <w:r w:rsidRPr="000F2A0A">
        <w:rPr>
          <w:sz w:val="22"/>
        </w:rPr>
        <w:t/>
      </w:r>
      <w:r>
        <w:rPr>
          <w:sz w:val="22"/>
        </w:rPr>
        <w:t>Kennis van inspuitsystemen</w:t>
      </w:r>
      <w:r w:rsidRPr="000F2A0A">
        <w:rPr>
          <w:sz w:val="22"/>
        </w:rPr>
        <w:t/>
      </w:r>
    </w:p>
    <w:p w:rsidR="000F2A0A" w:rsidRDefault="000F2A0A" w:rsidP="000F2A0A">
      <w:pPr>
        <w:pStyle w:val="Voetnoot"/>
        <w:numPr>
          <w:ilvl w:val="1"/>
          <w:numId w:val="14"/>
        </w:numPr>
      </w:pPr>
      <w:r w:rsidRPr="000F2A0A">
        <w:rPr>
          <w:sz w:val="22"/>
        </w:rPr>
        <w:t/>
      </w:r>
      <w:r>
        <w:rPr>
          <w:sz w:val="22"/>
        </w:rPr>
        <w:t>Kennis van ontstekingssystemen</w:t>
      </w:r>
      <w:r w:rsidRPr="000F2A0A">
        <w:rPr>
          <w:sz w:val="22"/>
        </w:rPr>
        <w:t/>
      </w:r>
    </w:p>
    <w:p w:rsidR="000F2A0A" w:rsidRDefault="000F2A0A" w:rsidP="000F2A0A">
      <w:pPr>
        <w:pStyle w:val="Voetnoot"/>
        <w:numPr>
          <w:ilvl w:val="1"/>
          <w:numId w:val="14"/>
        </w:numPr>
      </w:pPr>
      <w:r w:rsidRPr="000F2A0A">
        <w:rPr>
          <w:sz w:val="22"/>
        </w:rPr>
        <w:t/>
      </w:r>
      <w:r>
        <w:rPr>
          <w:sz w:val="22"/>
        </w:rPr>
        <w:t>Kennis van remsysteemtechnologie</w:t>
      </w:r>
      <w:r w:rsidRPr="000F2A0A">
        <w:rPr>
          <w:sz w:val="22"/>
        </w:rPr>
        <w:t/>
      </w:r>
    </w:p>
    <w:p w:rsidR="000F2A0A" w:rsidRDefault="000F2A0A" w:rsidP="000F2A0A">
      <w:pPr>
        <w:pStyle w:val="Voetnoot"/>
        <w:numPr>
          <w:ilvl w:val="1"/>
          <w:numId w:val="14"/>
        </w:numPr>
      </w:pPr>
      <w:r w:rsidRPr="000F2A0A">
        <w:rPr>
          <w:sz w:val="22"/>
        </w:rPr>
        <w:t/>
      </w:r>
      <w:r>
        <w:rPr>
          <w:sz w:val="22"/>
        </w:rPr>
        <w:t>Kennis van specifieke kenmerken van koelvloeistoffen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componenten van een verbrandingsmotor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opbouw van een voertuig</w:t>
      </w:r>
      <w:r w:rsidRPr="000F2A0A">
        <w:rPr>
          <w:sz w:val="22"/>
        </w:rPr>
        <w:t/>
      </w:r>
    </w:p>
    <w:p w:rsidR="000F2A0A" w:rsidRDefault="000F2A0A" w:rsidP="000F2A0A">
      <w:pPr>
        <w:pStyle w:val="Voetnoot"/>
        <w:numPr>
          <w:ilvl w:val="1"/>
          <w:numId w:val="14"/>
        </w:numPr>
      </w:pPr>
      <w:r w:rsidRPr="000F2A0A">
        <w:rPr>
          <w:sz w:val="22"/>
        </w:rPr>
        <w:t/>
      </w:r>
      <w:r>
        <w:rPr>
          <w:sz w:val="22"/>
        </w:rPr>
        <w:t>Grondige kennis van de ophanging van voertuigen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aandrijflijnen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de transmissie</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een verbrandingsmotor</w:t>
      </w:r>
      <w:r w:rsidRPr="000F2A0A">
        <w:rPr>
          <w:sz w:val="22"/>
        </w:rPr>
        <w:t/>
      </w:r>
    </w:p>
    <w:p w:rsidR="000F2A0A" w:rsidRDefault="000F2A0A" w:rsidP="000F2A0A">
      <w:pPr>
        <w:pStyle w:val="Voetnoot"/>
        <w:numPr>
          <w:ilvl w:val="1"/>
          <w:numId w:val="14"/>
        </w:numPr>
      </w:pPr>
      <w:r w:rsidRPr="000F2A0A">
        <w:rPr>
          <w:sz w:val="22"/>
        </w:rPr>
        <w:t/>
      </w:r>
      <w:r>
        <w:rPr>
          <w:sz w:val="22"/>
        </w:rPr>
        <w:t>Grondige kennis van de werking van stuurinrichtingen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distributiesystemen</w:t>
      </w:r>
      <w:r w:rsidRPr="000F2A0A">
        <w:rPr>
          <w:sz w:val="22"/>
        </w:rPr>
        <w:t/>
      </w:r>
    </w:p>
    <w:p w:rsidR="000F2A0A" w:rsidRDefault="000F2A0A" w:rsidP="000F2A0A">
      <w:pPr>
        <w:pStyle w:val="Voetnoot"/>
        <w:numPr>
          <w:ilvl w:val="1"/>
          <w:numId w:val="14"/>
        </w:numPr>
      </w:pPr>
      <w:r w:rsidRPr="000F2A0A">
        <w:rPr>
          <w:sz w:val="22"/>
        </w:rPr>
        <w:t/>
      </w:r>
      <w:r>
        <w:rPr>
          <w:sz w:val="22"/>
        </w:rPr>
        <w:t>Grondige kennis van een detectiemethode voor eenvoudige elektrische storingen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lezen van bedradingsschema’s van elektrische circuits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lezen van hydraulische schema’s</w:t>
      </w:r>
      <w:r w:rsidRPr="000F2A0A">
        <w:rPr>
          <w:sz w:val="22"/>
        </w:rPr>
        <w:t/>
      </w:r>
    </w:p>
    <w:p w:rsidR="000F2A0A" w:rsidRDefault="000F2A0A" w:rsidP="000F2A0A">
      <w:pPr>
        <w:pStyle w:val="Voetnoot"/>
        <w:numPr>
          <w:ilvl w:val="1"/>
          <w:numId w:val="14"/>
        </w:numPr>
      </w:pPr>
      <w:r w:rsidRPr="000F2A0A">
        <w:rPr>
          <w:sz w:val="22"/>
        </w:rPr>
        <w:t/>
      </w:r>
      <w:r>
        <w:rPr>
          <w:sz w:val="22"/>
        </w:rPr>
        <w:t>Grondige kennis van het lezen van pneumatische schema’s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Maakt hybride of elektrische voertuigen spanningsvrij en brengt ze weer onder spanning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geldende veiligheidsmaatregelen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het voertuig spanningsvrij volgens de geëigende procedure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vast dat het voertuig spanningsvrij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het voertuig weer onder spanning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werking van het voertuig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opbouw en werking van hybride en elektrische voertuigen</w:t>
      </w:r>
      <w:r w:rsidRPr="000F2A0A">
        <w:rPr>
          <w:sz w:val="22"/>
        </w:rPr>
        <w:t/>
      </w:r>
    </w:p>
    <w:p w:rsidR="000F2A0A" w:rsidRDefault="000F2A0A" w:rsidP="000F2A0A">
      <w:pPr>
        <w:pStyle w:val="Voetnoot"/>
        <w:numPr>
          <w:ilvl w:val="1"/>
          <w:numId w:val="14"/>
        </w:numPr>
      </w:pPr>
      <w:r w:rsidRPr="000F2A0A">
        <w:rPr>
          <w:sz w:val="22"/>
        </w:rPr>
        <w:t/>
      </w:r>
      <w:r>
        <w:rPr>
          <w:sz w:val="22"/>
        </w:rPr>
        <w:t>Kennis van de werkingsprincipes van een elektromotor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vakjargon Frans, Engels, Duits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metaalbewerkingstechnieken: kunnen vijlen, boren, tappen, draad trekken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plaatwerk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smeertechnieken en centrale smering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soorten metalen en kunststoffen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toegepaste elektronica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verwarmings-en lastechnieken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weerstand van materialen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banden, wielen en rupsaandrijvingen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borgingstechnieken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geldende normen en procedures voor een keuring door de technische controle en veiligheidscontrole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hydraulische 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modaliteiten voor de reparatie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opbouw en werking van hybride en elektrische 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pneumatische 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klimaatbeheersingssystemen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werkingsprincipes van een elektromotor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werkingsprincipes van voertuigen uitgerust met LPG, CNG en LNG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diagnosetoestel (foutcodes, parameterlijsten, multimeter en osciloscoopfunctie…)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elektrische uitrustingen  in AC/DC (circuits, wisselstroomgenerator,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emissienormen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herprofileringstechnieken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bedrijfseigen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meettoestellen (multimeter, ampèremeterklem, drukmeters…)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testapparatuur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uitlijntoestellen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reinigen van onderdelen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hydraulica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inspuitsystemen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gereedschappen en 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onderhoudsproducten (oliën, smeermiddelen, ontvetters,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ontstekingssystemen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pneumatica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remsysteemtechnologie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schoonmaaktechnieken van voertuigen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kenmerken van koelvloeistoffen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voertuigtypes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wetgeving en richtlijnen in verband met voertuigen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(de)montagetechnieken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componenten van een verbrandingsmotor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opbouw van een voertuig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ophanging van voertuigen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van aandrijflijnen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van de transmissie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van een verbrandingsmotor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van stuurinrichtingen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distributiesystemen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een detectiemethode voor eenvoudige elektrische storingen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van bedradingsschema’s van elektrische circuits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van hydraulische schema’s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lezen van pneumatische schema’s</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werkmethode en legt benodigde producten, gereedschap en materiaal klaar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(werkplaatshandboek, werkfiches, constructeursvoorschriften)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de werkfiche in voor facturatie of verduidelijking van de uitgevoerde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een computergestuurd opvolgsysteem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en voert het af volgens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en/ofstockeert gevaarlijke en ontvlambare producten volgens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hef- en hijswerktuigen volgens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aanwezigheid van en gebruikt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het voertuig in de werkzone staat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Inspecteert visueel de onderdelen op onder andere: schade, slijtage, 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onderdelen van het elektrische systeem (batterij, bedrading, lichten, signalisatie,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banden op spanning en slijtage en brengt ze indien nodig op de voorgeschreven spanning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wielgeometrie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mechanische onderdelen (remmen, schokdempers,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pneumatische 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hydraulisch 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vloeistofniveaus en vult ze bij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temperatuur van de uitstroomlucht aan de ventilatieroosters in het kader van de werking van het klimaatbeheersingssysteem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diagnoseapparatuur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een testrit wordt uitgevoerd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Demonteert onderdelen van het voertuig om achterliggende componenten te bereiken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meet-en diagnoseapparatuur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ervoor dat een testrit wordt uitgevoerd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Onderhoudt klimaatbeheersingssystemen (ledigen, vullen en controleren van de 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montagerichtlijnen nauwkeurig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Monteert koppelsystemen (trekhaak, koppelschotel,…) met inbegrip van het inbouwen van extra regeleenheden ter bescherming van kringen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Monteert bijkomende accessoires op de multiplexkringen (bv. CAN-bus)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nauwkeurig alle aspecten die door de technische keuring gecontroleerd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nauwkeurig alle aspecten die door de veiligheidskeuring gecontroleerd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eenvoudige elektronische systemen (alarm, gps, anti-carjacking, audio- en videosystemen, uitschakelen van de transportmodus) in 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Schat de technische schade in functie van het eigen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benodigde wisselstukken, producten en werkuren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naar specifieke geluiden of kijkt naar roest, verkleuring, slijtage, lekkage,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foutmeldingen op het instrumentenbord, de display en de controlelampen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meet-en diagnoseapparatuur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waarnemingen en meetresultaten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Bouwt onderdelen van de transmissie in en stelt ze af (koppeling, versnellingsbak,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Vervangt onderdelen van de stuurinrichting en de ophanging en stelt ze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het voertuig spanningsvrij volgens de geëigende procedure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vast dat het voertuig spanningsvrij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het voertuig weer onder spanning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werking van het voertuig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Treft voorbereidingen om de opdracht optimaal uit te voeren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zich aan de regels over veiligheid, gezondheid, milieu- en kwaliteitszorg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rekening met het verband tussen de eigen werkzaamheden en risico’s verbonden aan het hogespanningssysteem van voertuigen (bv. elektrische, hybride, waterstof,…)</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rupsaandrijvingen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een wielgeometrie uit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en regelt onderdelen van het elektrische systeem (batterij, bedrading, lichten, signalisatie,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of vervangt mechanische onderdelen (solderen, batterij, remmen, schokdempers, eenvoudige distributieriem, motor,…)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of vervangt pneumatische onderdelen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of vervangt hydraulische onderdelen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of vervangt machineonderdelen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Verhelpt kleine storingen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Sluit mogelijke oorzaken van een storing in een elektrische kring (kabelbreuk, slecht contact, …), pneumatische en hydraulische kring één na één uit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of vervangt de onderdelen van verbrandingsmotoren (cilinders, zuigers, drijfstang, krukas, vliegwiel, nokkenas, kleppen,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of vervangt de onderdelen van het koelsysteem (radiator, expansietank, waterpomp, ventiel, thermostaat,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of vervangt complexere componenten van het remsysteem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of vervangt de onderdelen van het smeersysteem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initialisaties uit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de geldende veiligheidsmaatregelen toe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Herprofileert banden van zware bedrijfs- en vrachtwagens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of vervangt complexere componenten van het hydraulisch en pneumatisch systeem</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gereedschap en grondstoffen op de juiste plaats terug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gereedschap vooraleer het op te bergen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werkvloer ordelijk en proper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Recupereert materialen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Last, vijlt, boort…onderdelen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Tapt draad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het voertuig en het interieur tegen beschadigingen en vlekken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hulpmiddelen om het voertuig op te tillen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onderdelen van het voertuig proper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reinigingstoestellen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onderdelen van het voertuig om achterliggende componenten te bereiken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vloeistoffen (smeermiddelen, remvloeistof…), filters en verbruiksgoederen (pollenfilters, bougies,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banden en wielen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corrosiewerend product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onderdelen in het kader van onderhoudsbeurten met lange termijninterval (dieselpartikelfilter, versnellingsbakolie automatische transmissie…)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het voertuig en het interieur tegen beschadigingen en vlekken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toebehoren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pneumatische remaansluitingen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de nodige onderdelen om het voertuig rijklaar te maken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het voertuig schoon aan de binnen- en buitenkant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vloeistofpeilen bij</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de bandendruk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transportbeveiligingen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Bouwt motoren in 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Ontlucht het koelsysteem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 volledige vierwieluitlijning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onderdelen van het klimaatbeheersingssysteem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Koppelt de machine, het onderdeel of het getrokken voertuig los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rupsaandrijvingen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Herstelt banden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polyvalent mecanicien zware bedrijfsvoertuigen werkt bij  importeurs/constructeurs, dealers, garages, vervoersmaatschappijen, transportbedrijven en aannemingsbedrijven, … aan land- en professionele tuinbouwmachines, machines burgerlijke bouwkunde, trucks en trailers, autobussen en autocars, heftrucks,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komt hierbij in contact met collega’s en klanten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Hij wisselt op constructieve en gebruiksvriendelijke wijze informatie uit met  collega’s, oversten en klanten.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(veiligheidsschoenen, handschoenen, dragen van een broek met kniebeschermers, lasbril, …)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taken worden zowel in de werkplaats als bij de klant ter plekke uitgevoerd. De beroepsbeoefenaar moet daardoor soms verre verplaatsingen maken en zich flexibel kunnen opstellen.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gebeurt in een eerder variërende omgeving omwille van het type voertuig. Bij machines burgerlijke bouwkunde zal dit bijvoorbeeld op de werf zelf gebeuren terwijl dit bij autobussen meestal in de werkplaats zelf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zijn vrij gevarieerd.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complexiteit van het beroep hangt samen met technologische ontwikkelingen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de uitoefening van het beroep is tijdsdruk aanwezig. De constructeur of werkgever heeft tijdsvoorschriften per opdracht, het voertuig moet zo snel mogelijk terug ingezet worden.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polyvalent mecanicien zware bedrijfsvoertuigen dient oog te hebben voor kwaliteit en de tevredenheid van de klant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dient steeds nauwgezet te werken aangezien dit gevolgen kan hebben voor de veiligheid van de gebruiker, eventuele passagiers en de omgeving (bv. correct monteren van remvoeringen).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Bij de uitoefening van zijn beroep dient hij aandacht te hebben voor gevaarlijke situaties:  het opladen en stockeren van batterijen, correct gebruik van gereedschappen, machines en heftoestellen, brandbare vloeistoffen en gassen, hybride en elektrische voertuigen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moet omzichtig omgaan met grondstoffen en producten: reinigingsproducten, oliën, brandstoffen,….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Bepaalde onderdelen van zware bedrijfsvoertuigen zijn kostbaar en dienen daarom voorzichtig behandeld te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Bovendien wordt hij geacht zorgvuldig en nauwkeurig gebruiken te maken van machines, gereedschappen en materialen: multimeter, diagnose-apparatuur, lasapparatuur, hefbrug, momentsleutel,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niveau van aandacht is gedurende de meeste activiteiten ongeveer even hoog. De complexiteit van de gebruikte apparatuur in combinatie met veiligheidsrisico’s zorgt er echter voor dat hij op bepaalde momenten van de dag extra aandachtig moet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Indien hij bij de uitoefening van zijn beroep fouten maakt, kan dit financiële gevolgen en gevolgen voor de veiligheid van de gebruiker, eventuele passagiers, zichzelf en de omgeving hebben. Hij moet dus voortdurend zichzelf controleren en over zijn werkproces reflecteren.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bewerken en aanpassen van onderdelen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voertuig klaarmaken in het kader van de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zware bedrijfsvoertuigen in het kader van het onderhoud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herstellingen en vervangingen in het kader van het onderhoud en sneldienstservices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monteren van eenvoudig toebehoren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klaarmaken van het voertuig voor de technische en veiligheidskeuring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klaarmaken van nieuwe en tweedehands voertuigen voor het afleveren aan de klant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inschatten van kosten en herstellingstermijnen en het opmaken van een kostenraming voor de interventie om aan zijn verantwoordelijke over te maken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monteren van complexe toebehoren (gevorderde audiosystemen, complexe navigatiesystemen, alarmsystemen, parkeerhulpsystemen, …)</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identificeren van oorzaken van mechanische, elektrische, pneumatische en hydraulische storingen aan het voertuig en het bepalen van de modaliteiten voor de reparatie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vervangen of herstellen van verbrandingsmotoren, elektromotoren in het lage spanningssysteem, versnellingsbakken , koppelingen, ophangingen, starters, remsystemen, ...</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complexe onderhoudswerkzaamheden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spanningsvrij maken en weer onder spanning brengen van hybride of elektrische voertuigen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 en milieuvoorschriften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Technische voorschriften en constructeursvoorschriften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werkproces zoals bepaald door het bedrijf</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leidinggevende voor de werkopdracht, melden van problemen/storingen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Eventueel de receptionist om na te gaan of alles op de werkfiche staat en alle werkzaamheden uitgevoerd zijn. Deze controleert dit technisch en administratief en zorgt voor de verdere afhandeling met de klant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technicus bij technische problemen wanneer hij zelf geen oplossing vindt.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Eventueel een magazijnier of receptionist voor het bestellen van onderdelen.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Eventueel de planner voor de volgorde van de uit te voeren opdrachten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aanwijzingen van een hiërarchisch verantwoordelijke of collega’s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Vult opvolgdocumenten van de interventie in en geeft de informatie door aan de betrokken dienst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Ruimt de werkzone op, maakt ze schoon en voert een basisonderhoud uit  aan gereedschappen en installaties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of past onderdelen aan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het voertuig klaar in het kader van de werkzaamheden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het voertuig in het kader van het onderhoud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eenvoudige en complexe herstellingen en vervangingen uit in het kader van het onderhoud en/of sneldienstinterventies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eenvoudige en complexe toebehoren (autoradio in een voorbedraad voertuig, plug &amp; play-systemen, gevorderde audiosystemen, complexe navigatiesystemen, alarmsystemen, parkeerhulpsystemen, ontwaardingssysteem , TPMS-systemen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het voertuig klaar voor controle door de technische keuring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nieuwe en tweedehandse wagens klaar voor afgifte aan de klant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Schat kosten en herstellingstermijnen in en maakt een kostenraming voor de interventie op om aan zijn verantwoordelijke over te maken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Identificeert oorzaken van mechanische, elektrische en hydraulische storingen aan het voertuig en bepaalt de modaliteiten voor de reparatie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Vervangt of herstelt de mechanische, elektrische, pneumatische en hydraulische systemen van het voertuig (verbrandingsmotoren, elektromotoren in het lage spanningssysteem, versnellingsbakken , koppelingen, ophangingen, starters, remsystemen, stuurinrichtingen,…)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hybride of elektrische voertuigen spanningsvrij en brengt ze weer onder spanning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Geen</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t>Geen</w:t>
      </w:r>
    </w:p>
    <w:p w:rsidR="00423F38" w:rsidRPr="008539AC" w:rsidRDefault="008539AC" w:rsidP="008539AC">
      <w:pPr>
        <w:spacing w:after="0" w:line="240" w:lineRule="auto"/>
      </w:pPr>
      <w:r w:rsidRPr="00032DDA">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