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Operator in de houtzagerij</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BK-0101-2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Operator in de houtzagerij</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de Competent-fiche H220501 Operator houtzagerij</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voorbereiden van de eigen werkzaamheden, het ontvangen van het gekapte hout, het instellen, omstellen, bedienen en opvolgen van de machine(straat), het verduurzamen en drogen van hout, het bewaken van het proces, het uitvoeren van kwaliteitscontroles en het afvoeren van bewerkt hout, steeds volgens productierichtlijnen, kwaliteitsprocedures, milieu-, veiligheids- en productievoorschriften, teneinde stamhout in zijn eerste houtverwerking met machine(straat) te bewerken en op te waarderen.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veiligheid, milieu, kwaliteit en welzijn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gevaarlijk en niet gevaarlijke producten en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informatie in geval van twijfel over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rsidR="000F2A0A" w:rsidRDefault="000F2A0A" w:rsidP="000F2A0A">
      <w:pPr>
        <w:pStyle w:val="Voetnoot"/>
        <w:numPr>
          <w:ilvl w:val="1"/>
          <w:numId w:val="14"/>
        </w:numPr>
      </w:pPr>
      <w:r w:rsidRPr="000F2A0A">
        <w:rPr>
          <w:sz w:val="22"/>
        </w:rPr>
        <w:t/>
      </w:r>
      <w:r>
        <w:rPr>
          <w:sz w:val="22"/>
        </w:rPr>
        <w:t>Basiskennis van milieuzorgsystemen</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kwaliteitszorgsystemen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regels van persoonlijke hygiëne</w:t>
      </w:r>
      <w:r w:rsidRPr="000F2A0A">
        <w:rPr>
          <w:sz w:val="22"/>
        </w:rPr>
        <w:t/>
      </w:r>
    </w:p>
    <w:p w:rsidR="000F2A0A" w:rsidRDefault="000F2A0A" w:rsidP="000F2A0A">
      <w:pPr>
        <w:pStyle w:val="Voetnoot"/>
        <w:numPr>
          <w:ilvl w:val="1"/>
          <w:numId w:val="14"/>
        </w:numPr>
      </w:pPr>
      <w:r w:rsidRPr="000F2A0A">
        <w:rPr>
          <w:sz w:val="22"/>
        </w:rPr>
        <w:t/>
      </w:r>
      <w:r>
        <w:rPr>
          <w:sz w:val="22"/>
        </w:rPr>
        <w:t>Kennis van duurzaam bosbeheer en certificering</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regels m.b.t. afvalsortering</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zijn werkplek veilig en ordelijk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stofemissie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(stof)afzuigapparatuur/installaties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rsidR="000F2A0A" w:rsidRDefault="000F2A0A" w:rsidP="000F2A0A">
      <w:pPr>
        <w:pStyle w:val="Voetnoot"/>
        <w:numPr>
          <w:ilvl w:val="1"/>
          <w:numId w:val="14"/>
        </w:numPr>
      </w:pPr>
      <w:r w:rsidRPr="000F2A0A">
        <w:rPr>
          <w:sz w:val="22"/>
        </w:rPr>
        <w:t/>
      </w:r>
      <w:r>
        <w:rPr>
          <w:sz w:val="22"/>
        </w:rPr>
        <w:t>Basiskennis van milieuzorgsystemen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regels van persoonlijke hygiëne</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regels m.b.t. afvalsortering</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Gebruikt stromen duurzaam en beperkt geluidshinder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&amp; schoonmaak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het lawaai: gebruikt persoonlijke beschermingsmiddelen, implementeert preventiemaatregelen voor omgeving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machine(straat) voor de eerste houtverwerking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Plant en bereidt de eigen werkzaamheden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de eigen werkopdracht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aangeleverde gegevens (aantal, compleetheid, juistheid,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planning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uit te voeren bewerkingen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een optimale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leidinggevende/verantwoordelijke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Beheert administratie: houdt planning en eventuele documenten die de ploegbaas overgemaakt heeft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zaagwijzes voor stamhout</w:t>
      </w:r>
      <w:r w:rsidRPr="000F2A0A">
        <w:rPr>
          <w:sz w:val="22"/>
        </w:rPr>
        <w:t/>
      </w:r>
    </w:p>
    <w:p w:rsidR="000F2A0A" w:rsidRDefault="000F2A0A" w:rsidP="000F2A0A">
      <w:pPr>
        <w:pStyle w:val="Voetnoot"/>
        <w:numPr>
          <w:ilvl w:val="1"/>
          <w:numId w:val="14"/>
        </w:numPr>
      </w:pPr>
      <w:r w:rsidRPr="000F2A0A">
        <w:rPr>
          <w:sz w:val="22"/>
        </w:rPr>
        <w:t/>
      </w:r>
      <w:r>
        <w:rPr>
          <w:sz w:val="22"/>
        </w:rPr>
        <w:t>Kennis van droogcyclussen van hout</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houtsoorten en zijn eigenschappen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Ontvangt het gekapte hout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leveringen in ontvangst en controleert ze (volume, lengte, barsten,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de lading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de herkomst, hoeveelheid en de kwaliteit van het hout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richtlijnen voor opslag toe (stapelen, klimatiseren,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kwaliteitszorgsystemen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duurzaam bosbeheer en certificering</w:t>
      </w:r>
      <w:r w:rsidRPr="000F2A0A">
        <w:rPr>
          <w:sz w:val="22"/>
        </w:rPr>
        <w:t/>
      </w:r>
    </w:p>
    <w:p w:rsidR="000F2A0A" w:rsidRDefault="000F2A0A" w:rsidP="000F2A0A">
      <w:pPr>
        <w:pStyle w:val="Voetnoot"/>
        <w:numPr>
          <w:ilvl w:val="1"/>
          <w:numId w:val="14"/>
        </w:numPr>
      </w:pPr>
      <w:r w:rsidRPr="000F2A0A">
        <w:rPr>
          <w:sz w:val="22"/>
        </w:rPr>
        <w:t/>
      </w:r>
      <w:r>
        <w:rPr>
          <w:sz w:val="22"/>
        </w:rPr>
        <w:t>Kennis van houtsoorten en zijn eigenschappen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regels voor conversie van meeteenheden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opslag- en stapeltechnieken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Transporteert grondstoffen intern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veilig en op ergonomisch verantwoorde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lost (interne) transportmiddelen conform de richtlijnen (max. gewicht, aantal,…)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en beveiligt tegen vervoersrisico’s (het zekeren van ladingen,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Controleert (de voorraad) en selecteert grondstoffen (houtsoort, beschikbaarheid, tekorten, hoeveelheid, kwaliteit(safwijkingen),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bij en vult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tekorten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 verwerken grondstoffen en onderneemt actie bij afwijkingen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de grondstoffen (houtsoort, kwaliteit, afmetingen,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dimensionale berekeningen uit (oppervlakte, volume,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controle-instrumenten en interpreteert de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houtsoorten en zijn eigenschappen</w:t>
      </w:r>
      <w:r w:rsidRPr="000F2A0A">
        <w:rPr>
          <w:sz w:val="22"/>
        </w:rPr>
        <w:t/>
      </w:r>
    </w:p>
    <w:p w:rsidR="000F2A0A" w:rsidRDefault="000F2A0A" w:rsidP="000F2A0A">
      <w:pPr>
        <w:pStyle w:val="Voetnoot"/>
        <w:numPr>
          <w:ilvl w:val="1"/>
          <w:numId w:val="14"/>
        </w:numPr>
      </w:pPr>
      <w:r w:rsidRPr="000F2A0A">
        <w:rPr>
          <w:sz w:val="22"/>
        </w:rPr>
        <w:t/>
      </w:r>
      <w:r>
        <w:rPr>
          <w:sz w:val="22"/>
        </w:rPr>
        <w:t>Kennis van kwaliteitsklassen voor hout</w:t>
      </w:r>
      <w:r w:rsidRPr="000F2A0A">
        <w:rPr>
          <w:sz w:val="22"/>
        </w:rPr>
        <w:t/>
      </w:r>
    </w:p>
    <w:p w:rsidR="000F2A0A" w:rsidRDefault="000F2A0A" w:rsidP="000F2A0A">
      <w:pPr>
        <w:pStyle w:val="Voetnoot"/>
        <w:numPr>
          <w:ilvl w:val="1"/>
          <w:numId w:val="14"/>
        </w:numPr>
      </w:pPr>
      <w:r w:rsidRPr="000F2A0A">
        <w:rPr>
          <w:sz w:val="22"/>
        </w:rPr>
        <w:t/>
      </w:r>
      <w:r>
        <w:rPr>
          <w:sz w:val="22"/>
        </w:rPr>
        <w:t>Kennis van regels voor conversie van meeteenheden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Bereidt de grondstoffen voor op de werkopdracht (vreemde elementen verwijderen ontschorsen,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Optimaliseert het gebruik van gekapt hout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Kort ruw hout of stamhout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Ontschorst stamhout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zaagwijzes voor stamhout</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de machine(straat)</w:t>
      </w:r>
      <w:r w:rsidRPr="000F2A0A">
        <w:rPr>
          <w:sz w:val="22"/>
        </w:rPr>
        <w:t/>
      </w:r>
    </w:p>
    <w:p w:rsidR="000F2A0A" w:rsidRDefault="000F2A0A" w:rsidP="000F2A0A">
      <w:pPr>
        <w:pStyle w:val="Voetnoot"/>
        <w:numPr>
          <w:ilvl w:val="1"/>
          <w:numId w:val="14"/>
        </w:numPr>
      </w:pPr>
      <w:r w:rsidRPr="000F2A0A">
        <w:rPr>
          <w:sz w:val="22"/>
        </w:rPr>
        <w:t/>
      </w:r>
      <w:r>
        <w:rPr>
          <w:sz w:val="22"/>
        </w:rPr>
        <w:t>Kennis van houtsoorten en zijn eigenschappen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machine(straat) voor de eerste houtverwerking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Selecteert, controleert, monteert en vervangt (snij)gereedschappen op de machine(straat) voor de eerste houtverwerking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bronnen (werkstuktekeningen, instelgegevens, omrekeningstabellen,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(snij)gereedschappen i.f.v. de uit te voeren bewerking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verspaningssets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(snij)gereedschappen (standtijd, mec/man,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materiaal en gereedschap en beoordeelt de conformiteit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(snij)gereedschappen in/op de machine(straat) en stelt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of 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(snij)gereedschappen veilig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en onderhoudt (snij)gereedschappen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snijgereedschappen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houtsoorten en zijn eigenschappen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machine(straat) voor de eerste houtverwerking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Stelt de machine(straat) voor de eerste houtverwerking in en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juiste aanvoersnelheid en toerental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een programma uit een keuzemenu voor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en coördinaten manueel of computergestuurd in/bij en volgt ze op, onder andere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en stelt hulpstukken en beveiligingen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controles/controlerondes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de machine(straat)</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afstellen van de machine(straat)</w:t>
      </w:r>
      <w:r w:rsidRPr="000F2A0A">
        <w:rPr>
          <w:sz w:val="22"/>
        </w:rPr>
        <w:t/>
      </w:r>
    </w:p>
    <w:p w:rsidR="000F2A0A" w:rsidRDefault="000F2A0A" w:rsidP="000F2A0A">
      <w:pPr>
        <w:pStyle w:val="Voetnoot"/>
        <w:numPr>
          <w:ilvl w:val="1"/>
          <w:numId w:val="14"/>
        </w:numPr>
      </w:pPr>
      <w:r w:rsidRPr="000F2A0A">
        <w:rPr>
          <w:sz w:val="22"/>
        </w:rPr>
        <w:t/>
      </w:r>
      <w:r>
        <w:rPr>
          <w:sz w:val="22"/>
        </w:rPr>
        <w:t>Kennis van besturingssystemen van de machine(straat)</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machine(straat) voor de eerste houtverwerking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Controleert de veiligheidsvoorzieningen van de machine(straat) voor de eerste houtverwerking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zowel ter plaatse als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veiligheidscontroles aan de machine(straat)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machine-(straat)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veiligheidsrisico’s en neemt gepaste 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werkzaamheden stil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machine(straat) voor de eerste houtverwerking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Start, bedient en stopt de machine(straat) voor de eerste houtverwerking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de machine(straat)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machine(straat)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Manipuleert het hout in functie van de zaagswijze en het optimaal uitsmetten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zowel ter plaatse als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gegevens en reageert passend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of computergestuurd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Realiseert een zo efficiënt mogelijk procesverloop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controles/controlerondes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Stopt de machine(straat)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zaagwijzes voor stamhout</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de machine(straat)</w:t>
      </w:r>
      <w:r w:rsidRPr="000F2A0A">
        <w:rPr>
          <w:sz w:val="22"/>
        </w:rPr>
        <w:t/>
      </w:r>
    </w:p>
    <w:p w:rsidR="000F2A0A" w:rsidRDefault="000F2A0A" w:rsidP="000F2A0A">
      <w:pPr>
        <w:pStyle w:val="Voetnoot"/>
        <w:numPr>
          <w:ilvl w:val="1"/>
          <w:numId w:val="14"/>
        </w:numPr>
      </w:pPr>
      <w:r w:rsidRPr="000F2A0A">
        <w:rPr>
          <w:sz w:val="22"/>
        </w:rPr>
        <w:t/>
      </w:r>
      <w:r>
        <w:rPr>
          <w:sz w:val="22"/>
        </w:rPr>
        <w:t>Kennis van besturingssystemen van de machine(straat)</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machine(straat) voor de eerste houtverwerking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Voert verspanende bewerkingen uit voor de eerste houtverwerking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toevoer van grondstoffen volgens zaagwijze en capaciteit van de machine(straat)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Verzaagt hout voor de eerste houtverwerking (schulpen, herzagen, op bool zagen, kantrechten,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Schaaft tot ontruwde vlakken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machine(straat), -lijn te bedienen (incl. opstart- en stopprocedure)</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zaagwijzes voor stamhout</w:t>
      </w:r>
      <w:r w:rsidRPr="000F2A0A">
        <w:rPr>
          <w:sz w:val="22"/>
        </w:rPr>
        <w:t/>
      </w:r>
    </w:p>
    <w:p w:rsidR="000F2A0A" w:rsidRDefault="000F2A0A" w:rsidP="000F2A0A">
      <w:pPr>
        <w:pStyle w:val="Voetnoot"/>
        <w:numPr>
          <w:ilvl w:val="1"/>
          <w:numId w:val="14"/>
        </w:numPr>
      </w:pPr>
      <w:r w:rsidRPr="000F2A0A">
        <w:rPr>
          <w:sz w:val="22"/>
        </w:rPr>
        <w:t/>
      </w:r>
      <w:r>
        <w:rPr>
          <w:sz w:val="22"/>
        </w:rPr>
        <w:t>Kennis van handelsafmetingen van hout</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de machine(straat)</w:t>
      </w:r>
      <w:r w:rsidRPr="000F2A0A">
        <w:rPr>
          <w:sz w:val="22"/>
        </w:rPr>
        <w:t/>
      </w:r>
    </w:p>
    <w:p w:rsidR="000F2A0A" w:rsidRDefault="000F2A0A" w:rsidP="000F2A0A">
      <w:pPr>
        <w:pStyle w:val="Voetnoot"/>
        <w:numPr>
          <w:ilvl w:val="1"/>
          <w:numId w:val="14"/>
        </w:numPr>
      </w:pPr>
      <w:r w:rsidRPr="000F2A0A">
        <w:rPr>
          <w:sz w:val="22"/>
        </w:rPr>
        <w:t/>
      </w:r>
      <w:r>
        <w:rPr>
          <w:sz w:val="22"/>
        </w:rPr>
        <w:t>Kennis van houtsoorten en zijn eigenschappen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Bewaakt het proces en stuurt bij indien nodig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controles/controlerondes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zowel ter plaatse als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en controleert gegevens van beeldschermen, controlepanelen,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op en neemt op passende wijze actie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controlegegevens (curves, temperaturen, waarden, afmetingen,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wat de oorzaak is van een storing, afwijking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machineonderdelen bij volgens de analyse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parameters/coördinaten bij volgens de analyse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afwijkingen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de aard van de storing of afwijking, het tijdstip en de oplossing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Anticipeert proactief op afwijkingen en storingen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hydraulica gelinkt aan de machine(straat)</w:t>
      </w:r>
      <w:r w:rsidRPr="000F2A0A">
        <w:rPr>
          <w:sz w:val="22"/>
        </w:rPr>
        <w:t/>
      </w:r>
    </w:p>
    <w:p w:rsidR="000F2A0A" w:rsidRDefault="000F2A0A" w:rsidP="000F2A0A">
      <w:pPr>
        <w:pStyle w:val="Voetnoot"/>
        <w:numPr>
          <w:ilvl w:val="1"/>
          <w:numId w:val="14"/>
        </w:numPr>
      </w:pPr>
      <w:r w:rsidRPr="000F2A0A">
        <w:rPr>
          <w:sz w:val="22"/>
        </w:rPr>
        <w:t/>
      </w:r>
      <w:r>
        <w:rPr>
          <w:sz w:val="22"/>
        </w:rPr>
        <w:t>Basiskennis van pneumatica gelinkt aan de machine(straat)</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kwaliteitszorgsystemen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de machine(straat)</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afstellen van de machine(straat)</w:t>
      </w:r>
      <w:r w:rsidRPr="000F2A0A">
        <w:rPr>
          <w:sz w:val="22"/>
        </w:rPr>
        <w:t/>
      </w:r>
    </w:p>
    <w:p w:rsidR="000F2A0A" w:rsidRDefault="000F2A0A" w:rsidP="000F2A0A">
      <w:pPr>
        <w:pStyle w:val="Voetnoot"/>
        <w:numPr>
          <w:ilvl w:val="1"/>
          <w:numId w:val="14"/>
        </w:numPr>
      </w:pPr>
      <w:r w:rsidRPr="000F2A0A">
        <w:rPr>
          <w:sz w:val="22"/>
        </w:rPr>
        <w:t/>
      </w:r>
      <w:r>
        <w:rPr>
          <w:sz w:val="22"/>
        </w:rPr>
        <w:t>Kennis van besturingssystemen van de machine(straat)</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machine(straat) voor de eerste houtverwerking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Droogt hout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voorgeschreven droogprocedure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lat het hout correct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voorgeschreven droogschema toe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het droogproces op (houtvochtgehalte, relatieve luchtvochtigheid, visueel controle (droogfouten),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drooggegevens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droogcyclussen van hout</w:t>
      </w:r>
      <w:r w:rsidRPr="000F2A0A">
        <w:rPr>
          <w:sz w:val="22"/>
        </w:rPr>
        <w:t/>
      </w:r>
    </w:p>
    <w:p w:rsidR="000F2A0A" w:rsidRDefault="000F2A0A" w:rsidP="000F2A0A">
      <w:pPr>
        <w:pStyle w:val="Voetnoot"/>
        <w:numPr>
          <w:ilvl w:val="1"/>
          <w:numId w:val="14"/>
        </w:numPr>
      </w:pPr>
      <w:r w:rsidRPr="000F2A0A">
        <w:rPr>
          <w:sz w:val="22"/>
        </w:rPr>
        <w:t/>
      </w:r>
      <w:r>
        <w:rPr>
          <w:sz w:val="22"/>
        </w:rPr>
        <w:t>Kennis van houtsoorten en zijn eigenschappen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opslag- en stapeltechnieken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Verduurzaamt hout (dompelen, impregneren,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verduurzamingsproducten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manueel en/of machinaal verduurzamingsproducten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visueel de kwaliteit van de behandelde oppervlakte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kwaliteitszorgsystemen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houtsoorten en zijn eigenschappen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verduurzaming van hout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Verzorgt de afvoer en controleert de kwaliteit van het bewerkt hout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(kwaliteits)controles uit (afmetingen, gebreken,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producten die niet voldoen aan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Klasseert het hout volgens de kwaliteit en afmeting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Klasseert het structuurhout op sterkte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Lat massief hout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Bindt pakketten samen (hoepels omleggen,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(labels,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richtlijnen voor opslag toe (stapelen, klimatiseren,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kwaliteitszorgsystemen</w:t>
      </w:r>
      <w:r w:rsidRPr="000F2A0A">
        <w:rPr>
          <w:sz w:val="22"/>
        </w:rPr>
        <w:t/>
      </w:r>
    </w:p>
    <w:p w:rsidR="000F2A0A" w:rsidRDefault="000F2A0A" w:rsidP="000F2A0A">
      <w:pPr>
        <w:pStyle w:val="Voetnoot"/>
        <w:numPr>
          <w:ilvl w:val="1"/>
          <w:numId w:val="14"/>
        </w:numPr>
      </w:pPr>
      <w:r w:rsidRPr="000F2A0A">
        <w:rPr>
          <w:sz w:val="22"/>
        </w:rPr>
        <w:t/>
      </w:r>
      <w:r>
        <w:rPr>
          <w:sz w:val="22"/>
        </w:rPr>
        <w:t>Kennis van handelsafmetingen van hout</w:t>
      </w:r>
      <w:r w:rsidRPr="000F2A0A">
        <w:rPr>
          <w:sz w:val="22"/>
        </w:rPr>
        <w:t/>
      </w:r>
    </w:p>
    <w:p w:rsidR="000F2A0A" w:rsidRDefault="000F2A0A" w:rsidP="000F2A0A">
      <w:pPr>
        <w:pStyle w:val="Voetnoot"/>
        <w:numPr>
          <w:ilvl w:val="1"/>
          <w:numId w:val="14"/>
        </w:numPr>
      </w:pPr>
      <w:r w:rsidRPr="000F2A0A">
        <w:rPr>
          <w:sz w:val="22"/>
        </w:rPr>
        <w:t/>
      </w:r>
      <w:r>
        <w:rPr>
          <w:sz w:val="22"/>
        </w:rPr>
        <w:t>Kennis van houtsoorten en zijn eigenschappen</w:t>
      </w:r>
      <w:r w:rsidRPr="000F2A0A">
        <w:rPr>
          <w:sz w:val="22"/>
        </w:rPr>
        <w:t/>
      </w:r>
    </w:p>
    <w:p w:rsidR="000F2A0A" w:rsidRDefault="000F2A0A" w:rsidP="000F2A0A">
      <w:pPr>
        <w:pStyle w:val="Voetnoot"/>
        <w:numPr>
          <w:ilvl w:val="1"/>
          <w:numId w:val="14"/>
        </w:numPr>
      </w:pPr>
      <w:r w:rsidRPr="000F2A0A">
        <w:rPr>
          <w:sz w:val="22"/>
        </w:rPr>
        <w:t/>
      </w:r>
      <w:r>
        <w:rPr>
          <w:sz w:val="22"/>
        </w:rPr>
        <w:t>Kennis van kwaliteitsklassen voor hout</w:t>
      </w:r>
      <w:r w:rsidRPr="000F2A0A">
        <w:rPr>
          <w:sz w:val="22"/>
        </w:rPr>
        <w:t/>
      </w:r>
    </w:p>
    <w:p w:rsidR="000F2A0A" w:rsidRDefault="000F2A0A" w:rsidP="000F2A0A">
      <w:pPr>
        <w:pStyle w:val="Voetnoot"/>
        <w:numPr>
          <w:ilvl w:val="1"/>
          <w:numId w:val="14"/>
        </w:numPr>
      </w:pPr>
      <w:r w:rsidRPr="000F2A0A">
        <w:rPr>
          <w:sz w:val="22"/>
        </w:rPr>
        <w:t/>
      </w:r>
      <w:r>
        <w:rPr>
          <w:sz w:val="22"/>
        </w:rPr>
        <w:t>Kennis van sterktesortering van hout</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productcontrole</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opslag- en stapeltechnieken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Registreert en rapporteert het verloop van het productieproces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opvolgdocumenten in (tijdstip, waarden,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verloop van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gebruik van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mondeling en/of schriftelijk aan collega’s en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20:</w:t>
      </w:r>
    </w:p>
    <w:p w:rsidR="002C5C20" w:rsidRPr="00A4228D" w:rsidRDefault="002C5C20" w:rsidP="004B60A1">
      <w:pPr>
        <w:spacing w:after="0" w:line="240" w:lineRule="auto"/>
      </w:pPr>
      <w:r w:rsidRPr="004B60A1">
        <w:rPr>
          <w:rFonts w:cstheme="minorHAnsi"/>
        </w:rPr>
        <w:t>Voert preventief en/of correctief basisonderhoud uit aan de machine(straat) voor de eerste houtverwerking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de noodzaak aan technisch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machine(straat)in veiligheidsmodus voor het uitvoeren van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onderhoudswerkzaamheden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technicus of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Verleent hulp en advies aan onderhoudstechnici</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basisonderhoud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hydraulica gelinkt aan de machine(straat)</w:t>
      </w:r>
      <w:r w:rsidRPr="000F2A0A">
        <w:rPr>
          <w:sz w:val="22"/>
        </w:rPr>
        <w:t/>
      </w:r>
    </w:p>
    <w:p w:rsidR="000F2A0A" w:rsidRDefault="000F2A0A" w:rsidP="000F2A0A">
      <w:pPr>
        <w:pStyle w:val="Voetnoot"/>
        <w:numPr>
          <w:ilvl w:val="1"/>
          <w:numId w:val="14"/>
        </w:numPr>
      </w:pPr>
      <w:r w:rsidRPr="000F2A0A">
        <w:rPr>
          <w:sz w:val="22"/>
        </w:rPr>
        <w:t/>
      </w:r>
      <w:r>
        <w:rPr>
          <w:sz w:val="22"/>
        </w:rPr>
        <w:t>Basiskennis van pneumatica gelinkt aan de machine(straat)</w:t>
      </w:r>
      <w:r w:rsidRPr="000F2A0A">
        <w:rPr>
          <w:sz w:val="22"/>
        </w:rPr>
        <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onderhoudstechnieken  en -procedures voor preventief en correctief basisonderhoud</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registratiesystemen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meet- en regeltechnieken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hydraulica gelinkt aan de machine(straat)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pneumatica gelinkt aan de machine(straat)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regels m.b.t. welzijn op het 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kwaliteitszorgsystemen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veiligheidsmaatregelen en -voorschriften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om machine(straat), -lijn te bedienen (incl. opstart- en stopprocedure)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snijgereedschappen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randapparatuur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duurzaam bosbeheer en certificering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verspaningstechnologie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zaagwijzes voor stamhout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handelsafmetingen van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droogcyclussen van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de machine(straat)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het afstellen van de machine(straat)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besturingssystemen van de machine(straat)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houtsoorten en zijn eigenschappen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kwaliteitsklassen voor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sterktesortering van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  en -procedures voor preventief en correctief basisonderhoud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m.b.t. afvalsortering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productcontrole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conversie van meeteenheden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verduurzaming van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opslag- en stapeltechnieken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machine(straat) voor de eerste houtverwerking</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 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eigen werkopdracht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aangeleverde gegevens (aantal, compleetheid, juistheid,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uit te voeren bewerkingen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een optimale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Beheert administratie: houdt planning en eventuele documenten die de ploegbaas overgemaakt heeft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leveringen in ontvangst en controleert ze (volume, lengte, barsten,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de herkomst, hoeveelheid en de kwaliteit van het hout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tekorten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dimensionale berekeningen uit (oppervlakte, volume,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(werkstuktekeningen, instelgegevens, omrekeningstabellen,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(snij)gereedschappen (standtijd, mec/man,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juiste aanvoersnelheid en toerental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programma uit een keuzemenu voor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computergestuurd in/bij en volgt ze op, onder andere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zowel ter plaatse als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storingen of de nood aan preventief onderhoud aan de machine-(straat)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storingen of de nood aan preventief onderhoud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Stopt de machine(straat)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en controleert gegevens van beeldschermen, controlepanelen,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afwijkingen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de aard van de storing of afwijking, het tijdstip en de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voorgeschreven droogprocedure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voorgeschreven droogschema toe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het droogproces op (houtvochtgehalte, relatieve luchtvochtigheid, visueel controle (droogfouten),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drooggegevens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opvolgdocumenten in (tijdstip, waarden,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verloop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gebruik van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mondeling en/of schriftelijk aan collega’s en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controle-instrumenten en interpreteert de controlegegevens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werkzaamheden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Interpreteert gegevens en reageert passend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op en neemt op passende wijze actie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Interpreteert controlegegevens (curves, temperaturen, waarden, afmetingen, …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wat de oorzaak is van een storing, afwijking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Regelt machineonderdelen bij volgens de analyse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Regelt parameters/coördinaten bij volgens de analyse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productie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Anticipeert proactief op afwijkingen en storingen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de noodzaak aan technisch onderhoud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Verleent hulp en advies aan onderhoudstechnici</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Organiseert zijn werkplaats rekening houdend met een logische werkvolgorde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werkplaats (ergonomisch)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stofemissie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(stof)afzuigapparatuur/installaties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&amp; schoonmaak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het lawaai: gebruikt persoonlijke beschermingsmiddelen, implementeert preventiemaatregelen voor omgeving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Meet de lading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de richtlijnen voor opslag toe (stapelen, klimatiseren,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Verplaatst veilig en op ergonomisch verantwoorde wijze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zorgvuldig volgens een logische verwerkingsvolgorde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lost (interne) transportmiddelen conform de richtlijnen (max. gewicht, aantal,…)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en beveiligt tegen vervoersrisico’s (het zekeren van ladingen,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voorraad bij en vult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de te verwerken grondstoffen en onderneemt actie bij afwijkingen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de grondstoffen (houtsoort, kwaliteit, afmetingen, …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merktekens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Optimaliseert het gebruik van gekapt hout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Kort ruw hout of stamhout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Ontschorst stamhout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(snij)gereedschappen i.f.v. de uit te voeren bewerking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verspaningssets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materiaal en gereedschap en beoordeelt de conformiteit ervan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(snij)gereedschappen in/op de machine(straat) en stelt ze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(snij)gereedschappen veilig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en onderhoudt (snij)gereedschappen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en stelt hulpstukken en beveiligingen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controles/controlerondes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veiligheidscontroles aan de machine(straat)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de machine(straat)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de machine(straat)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Manipuleert het hout in functie van de zaagswijze en het optimaal uitsmetten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Realiseert een zo efficiënt mogelijk procesverloop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toevoer van grondstoffen volgens zaagwijze en capaciteit van de machine(straat)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Verzaagt hout voor de eerste houtverwerking (schulpen, herzagen, op bool zagen, kantrechten,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Schaaft tot ontruwde vlakken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en lat het hout correct op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verduurzamingsproducten voor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manueel en/of machinaal verduurzamingsproducten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visueel de kwaliteit van de behandelde oppervlakte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(kwaliteits)controles uit (afmetingen, gebreken,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producten die niet voldoen aan de 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Klasseert het hout volgens de kwaliteit en afmeting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Klasseert het structuurhout op sterkte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Lat massief hout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Bindt pakketten samen (hoepels omleggen,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machine(straat)in veiligheidsmodus voor het uitvoeren van onderhoud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eenvoudige onderhoudswerkzaamheden uit</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werkplaats, in een open of een halfopen atelier binnen ondernemingen waarbij de eigenschappen van de grondstoffen en het productieproces bepalend kunnen zijn voor de omgevingscondities van de productieruimte.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aan een machine(straat) eventueel met beeldschermen en/of controlepanelen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vereist en kan verschillen naar gelang de producten die behandeld worden en de aard van de uitgevoerde handelingen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houtsector kent veel reglementeringen, normen, aanbevelingen en technische voorlichtingsfiches inzake kwaliteit, veiligheid, gezondheid, hygiëne, welzijn, milieu en duurzaam houtgebruik.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 respecteren en persoonlijke en collectieve beschermingsmiddelen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omgaan met de machine(straat), gereedschappen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Volgt alle informatiegegevens m.b.t. het productieproces permanent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tijdsschema’s voor de realisatie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constant bewust van de mogelijke impact van zijn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Flexibel om zich aan te passen aan de wijzigingen van grondstoffen aan de machine(straat) en het openstaan voor nieuwe technieken en werkmethodes.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van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zorgen voor toe- en afvoer van de grondstoffen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opstarten, instellen, proefdraaien, bedienen, bijstellen, omstellen en stilleggen van de machine(straat)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bewerken en opwaarderen van massief hout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opvolging van het productieproces (kwaliteitsopvolging en -controle)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basisonderhoud aan machines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milieuvoorschriften, technische voorschriften, productfiches en kenmerken van grondstoffen, kwaliteitsnormen/voorschriften en rapporteringsprocedures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leidinggevende voor de werkopdracht, (productie)gegevens, planning, melden van problemen/storingen technische interventies of nood aan (extern) onderhoud en bijkomende instructies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(onderhouds)technieker en/of derden voor storingen, technische interventies en/of onderhoud aan het machinepark</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bereidt de eigen werkzaamheden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het gekapte hout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Transporteert grondstoffen intern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en selecteert grondstoffen (houtsoort, beschikbaarheid, tekorten, hoeveelheid, kwaliteit(safwijkingen),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grondstoffen voor op de werkopdracht (vreemde elementen verwijderen ontschorsen,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controleert, monteert en vervangt (snij)gereedschappen op de machine(straat) voor de eerste houtverwerking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machine(straat) voor de eerste houtverwerking in en om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machine(straat) voor de eerste houtverwerking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Start, bedient en stopt de machine(straat) voor de eerste houtverwerking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verspanende bewerkingen uit voor de eerste houtverwerking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het proces en stuurt bij indien nodig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Droogt hout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Verduurzaamt hout (dompelen, impregneren,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Verzorgt de afvoer en controleert de kwaliteit van het bewerkt hout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en rapporteert het verloop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en/of correctief basisonderhoud uit aan de machine(straat) voor de eerste houtverwerking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Er zijn geen verplichte attesten, maar voor het uitoefenen van bepaalde werkzaamheden en/of risicovolle taken zijn bepaalde attesten en/of certificaten vereist, zoals  verduurzamen, sorteren structuurhout, …</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t>Geen vereisten.</w:t>
      </w:r>
    </w:p>
    <w:p w:rsidR="00423F38" w:rsidRPr="008539AC" w:rsidRDefault="008539AC" w:rsidP="008539AC">
      <w:pPr>
        <w:spacing w:after="0" w:line="240" w:lineRule="auto"/>
      </w:pPr>
      <w:r w:rsidRPr="00032DDA">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1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