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0258</w:t>
      </w:r>
      <w:r>
        <w:t>)</w:t>
      </w:r>
    </w:p>
    <w:p w:rsidR="003B07E1" w:rsidRDefault="003B07E1" w:rsidP="003B07E1">
      <w:pPr>
        <w:pStyle w:val="DossierTitel"/>
      </w:pPr>
      <w:r>
        <w:t>Technicus landbouw- en professionele tuinbouwmachines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Technicus landbouw- en professionele tuinbouwmachines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technicus landbouw- en professionele tuinbouwmachines voert complexe diagnoses en werkzaamheden uit die elektriciteit, elektronica, mechanica, hydraulica en pneumatica combineren, volgens de veiligheidsvoorschriften en regelgeving teneinde de landbouw- en professionele tuinbouwmachines operationeel te maken en te houden.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aanwijzingen van een verantwoordelijke of collega’s  (I160401 Id12485-c)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kennis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werkmethode en legt benodigde producten, gereedschap en materiaal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constructeursvoorschriften)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interventie in en geeft de informatie door aan de betrokken dienst  (I160401 Id17315)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werkfiche in voor facturatie of verduidelijking van de uitgevoerde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computergestuurd opvolgsysteem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werkzone op, maakt ze schoon en voert een basisonderhoud uit  aan gereedschappen en installaties  (I160401 Id16810)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gereedschap en grondstoffen op de juiste plaats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gereedschap vooraleer het op te bergen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werkvloer ordelijk en proper (verwijderen van vodden, olievlekken,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01083)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milieu- en kwaliteitszorg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gevaarlijke en ontvlambare producten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Recupereert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persoonlijke en collectieve beschermingsmiddelen (PBM’s en CBM’s) volgens de specifieke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Bewerkt of past onderdelen aan (co 01084)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Last, vijlt, boort, ...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Tapt draad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voertuig klaar in het kader van de werkzaamheden (co 01085)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het voertuig in een veilige werkzone staat (atelier of extern)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Koppelt de machine, het onderdeel of het getrokken voertuig los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het voertuig tegen beschadigingen en vlekken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hulpmiddelen om het voertuig of onderdelen op te tillen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en de onderdelen ervan proper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reinigingstoestellen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het voertuig in het kader van het onderhoud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Inspecteert visueel de onderdelen op onder andere: schade, slijtage, lekken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onderdelen van het elektrische systeem (batterij(pakket),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banden op spanning en slijtage en brengt ze indien nodig op de voorgeschreven 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wielgeometrie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mechanische onderdelen (remmen, schokdempers,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pneumatisch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hydraulisch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vloeistofniveaus en vult ze bij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vloeistoffen (smeermiddelen, remvloeistof…), filters en verbruiksgoederen (pollenfilters, bougies,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temperatuur van de uitstroomlucht aan de ventilatieroosters in het kader van de werking van het klimaatbeheersingssysteem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diagnoseapparatuur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een testrit wordt uitgevoerd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herstellingen en vervangingen uit in het kader van het onderhoud en sneldienstinterventies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banden, wielen en rupsaandrijvingen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banden, rupsaandrijvingen en TPMS-systemen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Lijnt banden uit op de velg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meet-en diagnoseapparatuur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en regelt onderdelen van het elektrische systeem (batterij,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mechanische onderdelen (remmen, schokdempers, tandwielen, motor…)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pneumatische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hydraulische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machineonderdelen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Test de werking van de 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eenvoudig toebehoren (multimedia, plug &amp; play-systemen, signalisatie…) (co 01086)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montagerichtlijnen nauwkeurig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het voertuig en het interieur tegen beschadigingen en vlekken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toebehoren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voertuig klaar voor controle door de technische keuring of veiligheidskeuring (co 01087)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nauwkeurig alle aspecten die door de technische keuring gecontroleerd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nauwkeurig alle aspecten die door de veiligheidskeuring gecontroleerd worden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nieuwe en tweedehandse voertuigen klaar voor afgifte aan de klant (co 01088)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de nodige onderdelen om het voertuig rijklaar te maken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schoon aan de binnen- en buitenkant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vloeistofpeilen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Verhelpt kleine storingen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bandendruk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eenvoudige elektronische systemen (alarm, gps, diefstalbeveiliging, audio- en videosystemen, uitschakelen van de transportmodus) in werking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transportbeveiligingen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Schat kosten en herstellingstermijnen in en maakt een kostenraming voor de interventie op om aan zijn verantwoordelijke over te maken </w:t>
      </w:r>
      <w:r>
        <w:rPr>
          <w:rFonts w:cstheme="minorHAnsi"/>
        </w:rPr>
        <w:t xml:space="preserve"> </w:t>
      </w:r>
      <w:r w:rsidRPr="00A4228D">
        <w:rPr>
          <w:rFonts w:cstheme="minorHAnsi"/>
        </w:rPr>
        <w:t>(I160401 Id21511-c)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de technische schade in in functie van zijn eigen 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benodigde wisselstukken, producten en werkuren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complexe toebehoren (gevorderde audiosystemen, complexe navigatiesystemen voor precisielandbouw, alarmsystemen, TPMS-systemen...)</w:t>
      </w:r>
      <w:r>
        <w:rPr>
          <w:rFonts w:cstheme="minorHAnsi"/>
        </w:rPr>
        <w:t xml:space="preserve"> </w:t>
      </w:r>
      <w:r w:rsidRPr="00A4228D">
        <w:rPr>
          <w:rFonts w:cstheme="minorHAnsi"/>
        </w:rPr>
        <w:t>(co 01089)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montagerichtlijnen nauwkeurig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het voertuig en het interieur tegen beschadigingen en vlekken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toebehoren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pneumatische en hydraulische remaansluitingen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koppelsystemen (trekhaak, kogelkopkoppeling l,…) met inbegrip van het inbouwen van externe hydraulische ventielen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bijkomende accessoires op de multiplexkringen (bv. CAN-bus)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mechanische, elektrische, pneumatische en hydraulische storingen aan het voertuig en bepaalt de modaliteiten voor de reparatie </w:t>
      </w:r>
      <w:r>
        <w:rPr>
          <w:rFonts w:cstheme="minorHAnsi"/>
        </w:rPr>
        <w:t xml:space="preserve"> </w:t>
      </w:r>
      <w:r w:rsidRPr="00A4228D">
        <w:rPr>
          <w:rFonts w:cstheme="minorHAnsi"/>
        </w:rPr>
        <w:t>(co 01090)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pneumatische en hydraulische kring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elektronische en complexe elektrische storingen aan het voertuig en bepaalt de modaliteiten voor de reparatie </w:t>
      </w:r>
      <w:r>
        <w:rPr>
          <w:rFonts w:cstheme="minorHAnsi"/>
        </w:rPr>
        <w:t xml:space="preserve"> </w:t>
      </w:r>
      <w:r w:rsidRPr="00A4228D">
        <w:rPr>
          <w:rFonts w:cstheme="minorHAnsi"/>
        </w:rPr>
        <w:t>(co 01091)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gegevens via telematics (draadloze communicatie tussen machines/ basisstations)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informatie komende van satellieten, GSM-providers, 3G/4G internetverbinding,...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 via onder andere EOBD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diagnose rekening houdend met mechanische, elektrische, pneumatische en hydraulische oorzaken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storingen aan complexe stuurinrichtingen met meerdere assen (gestuurde as, meeloopas)</w:t>
      </w:r>
      <w:r>
        <w:rPr>
          <w:rFonts w:cstheme="minorHAnsi"/>
        </w:rPr>
        <w:t xml:space="preserve"> </w:t>
      </w:r>
      <w:r w:rsidRPr="00A4228D">
        <w:rPr>
          <w:rFonts w:cstheme="minorHAnsi"/>
        </w:rPr>
        <w:t>(I160401 Id4530-c)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specifieke geluiden of kijkt naar roest, verkleuring, slijtage, lekkage,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meet-en diagnoseapparatuur via onder andere EOBD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diagnose rekening houdend met mechanische, elektrische, pneumatische en hydraulische oorzaken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een efficiënte diagnose van complexe storingen in elektrische kringen en elektronische stuurkringen</w:t>
      </w:r>
      <w:r>
        <w:rPr>
          <w:rFonts w:cstheme="minorHAnsi"/>
        </w:rPr>
        <w:t xml:space="preserve"> </w:t>
      </w:r>
      <w:r w:rsidRPr="00A4228D">
        <w:rPr>
          <w:rFonts w:cstheme="minorHAnsi"/>
        </w:rPr>
        <w:t>(co 01092)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een meet- en diagnosetoestel  via onder andere EOBD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foutcodes en parameters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de resultaten van de verrichte metingen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Vindt en verhelpt storingen in een klassieke kring of multiplexkring door oorzaken uit te sluiten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Verricht specifieke handelingen voor het configureren en kalibreren van componenten en het updaten van regeleenheden</w:t>
      </w:r>
      <w:r>
        <w:rPr>
          <w:rFonts w:cstheme="minorHAnsi"/>
        </w:rPr>
        <w:t xml:space="preserve"> </w:t>
      </w:r>
      <w:r w:rsidRPr="00A4228D">
        <w:rPr>
          <w:rFonts w:cstheme="minorHAnsi"/>
        </w:rPr>
        <w:t>(co 01093)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accurate 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kalibraties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configuraties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gekalibreerde en geconfigureerde componenten correct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updates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ge-update regeleenheden correct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Registreert de kalibratie -en configuratiebestanden per machine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de correcte werking na vervanging of herstelling van  verbrandingsmotoren (vloeibare brandstoffen en gas) elektromotoren in het lage en hoge spanningssysteem, versnellingsbakken , koppelingen, ophangingen, starters, remsystemen, complexe stuurinrichtingen ... </w:t>
      </w:r>
      <w:r>
        <w:rPr>
          <w:rFonts w:cstheme="minorHAnsi"/>
        </w:rPr>
        <w:t xml:space="preserve"> </w:t>
      </w:r>
      <w:r w:rsidRPr="00A4228D">
        <w:rPr>
          <w:rFonts w:cstheme="minorHAnsi"/>
        </w:rPr>
        <w:t>(co 01094)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initialisaties uit op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Kalibreert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Configureert de besturingssystemen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updates uit op het besturingssysteem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nodige eindcontroles uit door observatie en metingen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hybride of elektrische voertuigen spanningsvrij en brengt ze weer onder spanning</w:t>
      </w:r>
      <w:r>
        <w:rPr>
          <w:rFonts w:cstheme="minorHAnsi"/>
        </w:rPr>
        <w:t xml:space="preserve"> </w:t>
      </w:r>
      <w:r w:rsidRPr="00A4228D">
        <w:rPr>
          <w:rFonts w:cstheme="minorHAnsi"/>
        </w:rPr>
        <w:t>(co 01095)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geldende veiligheidsmaatregelen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metingen uit onder hoge spanning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het voertuig spanningsvrij volgens de geëigende procedure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vast dat het voertuig spanningsvrij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voertuig weer onder spanning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voertuig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Vervangt of herstelt onderdelen of componenten van het elektrische aandrijfsysteem van hybride, elektrische of brandstofcel voertuigen</w:t>
      </w:r>
      <w:r>
        <w:rPr>
          <w:rFonts w:cstheme="minorHAnsi"/>
        </w:rPr>
        <w:t xml:space="preserve"> </w:t>
      </w:r>
      <w:r w:rsidRPr="00A4228D">
        <w:rPr>
          <w:rFonts w:cstheme="minorHAnsi"/>
        </w:rPr>
        <w:t>(co 01096)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vast dat het voertuig spanningsvrij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het gepaste gereedschap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Vervangt of herstelt onderdelen of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voertuig weer onder spanning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voertuig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werkzaamheden uit aan het klimaatbeheersingssysteem</w:t>
      </w:r>
      <w:r>
        <w:rPr>
          <w:rFonts w:cstheme="minorHAnsi"/>
        </w:rPr>
        <w:t xml:space="preserve"> </w:t>
      </w:r>
      <w:r w:rsidRPr="00A4228D">
        <w:rPr>
          <w:rFonts w:cstheme="minorHAnsi"/>
        </w:rPr>
        <w:t>(co 01399)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Ledigt het klimaatbeheersingssysteem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Vervangt onderdelen van het klimaatbeheersingssysteem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klimaatbeheersingssysteem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klimaatbeheersingssysteem</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Communiceert met klanten om klachten te identificeren, begrijpen en behandelen</w:t>
      </w:r>
      <w:r>
        <w:rPr>
          <w:rFonts w:cstheme="minorHAnsi"/>
        </w:rPr>
        <w:t xml:space="preserve"> </w:t>
      </w:r>
      <w:r w:rsidRPr="00A4228D">
        <w:rPr>
          <w:rFonts w:cstheme="minorHAnsi"/>
        </w:rPr>
        <w:t>(co 01097)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klacht met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klacht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technische interpretatie van de klacht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Consulteert de database van de toeleverancier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de toeleverancier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aard van de mogelijke interventie na overleg met zijn hiërarchisch verantwoordelijke of collega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advies aan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een verslag op van de diagnose en mogelijke interventie</w:t>
      </w:r>
      <w:r>
        <w:rPr>
          <w:rFonts w:cstheme="minorHAnsi"/>
        </w:rPr>
        <w:t xml:space="preserve"> </w:t>
      </w:r>
      <w:r w:rsidRPr="00A4228D">
        <w:rPr>
          <w:rFonts w:cstheme="minorHAnsi"/>
        </w:rPr>
        <w:t>(co 01098)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de nodige informatie in het kader van de herstelling onder garantie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de nodige informatie voor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offerte op voor herstelling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Plant noodzakelijke werkzaamheden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afgesproken interventie goedkeuren door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Overloopt samen met de klant de uitgevoerde werkzaamheden voor akkoord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activiteiten van een team </w:t>
      </w:r>
      <w:r>
        <w:rPr>
          <w:rFonts w:cstheme="minorHAnsi"/>
        </w:rPr>
        <w:t xml:space="preserve"> </w:t>
      </w:r>
      <w:r w:rsidRPr="00A4228D">
        <w:rPr>
          <w:rFonts w:cstheme="minorHAnsi"/>
        </w:rPr>
        <w:t>(I160401 Id18000-c)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goed naar klanten en collega’s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na diagnose wie problemen van mechanische, elektrische, pneumatische en hydraulische aard behandelt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uitvoering van de opdrachten met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uitgevoerde werken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technologische ontwikkelingen en nieuwe modellen op</w:t>
      </w:r>
      <w:r>
        <w:rPr>
          <w:rFonts w:cstheme="minorHAnsi"/>
        </w:rPr>
        <w:t xml:space="preserve"> </w:t>
      </w:r>
      <w:r w:rsidRPr="00A4228D">
        <w:rPr>
          <w:rFonts w:cstheme="minorHAnsi"/>
        </w:rPr>
        <w:t>(co 01400)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nieuwe technische informatie op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opleidingen die door constructeurs of andere opleidingsinstellingen gegeven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zijn verantwoordelijke met betrekking tot aankopen van uitrusting, de servicewagen en de inrichting van de werkplaats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gespecialiseerd onderhoud uit aan gereedschappen en installaties</w:t>
      </w:r>
      <w:r>
        <w:rPr>
          <w:rFonts w:cstheme="minorHAnsi"/>
        </w:rPr>
        <w:t xml:space="preserve"> </w:t>
      </w:r>
      <w:r w:rsidRPr="00A4228D">
        <w:rPr>
          <w:rFonts w:cstheme="minorHAnsi"/>
        </w:rPr>
        <w:t>(co 01949)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Update de diagnoseapparatuur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kalibratie van meetapparatuur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opbouwmachines (frontlader, fronthef, maaisystemen,…)</w:t>
      </w:r>
      <w:r>
        <w:rPr>
          <w:rFonts w:cstheme="minorHAnsi"/>
        </w:rPr>
        <w:t xml:space="preserve"> </w:t>
      </w:r>
      <w:r w:rsidRPr="00A4228D">
        <w:rPr>
          <w:rFonts w:cstheme="minorHAnsi"/>
        </w:rPr>
        <w:t>(co 01950)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de montagehandleiding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onderdelen van de basismachine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onderdelen van de opbouwmachines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onderdelen van de basismachine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elektrische, mechanische, pneumatische, hydraulische en elektronische systemen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nodige kalibratie en configuratie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het geheel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de werking van de machine af in functie van plaatselijke werkomstandigheden (vb.: ploeg afstellen op basis van de grondsamenstelling)</w:t>
      </w:r>
      <w:r>
        <w:rPr>
          <w:rFonts w:cstheme="minorHAnsi"/>
        </w:rPr>
        <w:t xml:space="preserve"> </w:t>
      </w:r>
      <w:r w:rsidRPr="00A4228D">
        <w:rPr>
          <w:rFonts w:cstheme="minorHAnsi"/>
        </w:rPr>
        <w:t>(co 01951)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vraag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werking van de machine ter plaatse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de afstelling van de machine volgens de constructeursvoorschriften bij</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smeertechnieken en centrale smering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weerstand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plaatwerk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verwarmings-en lastechnieken (halfautomatisch en autogeen lassen)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metaalbewerkingstechnieken: kunnen vijlen, boren, tappen, draad trekken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soorten metalen en kunststoffen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grondsoorten en landbouwactiviteite,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invloed van weersomstandigheden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vakjargon Frans, Engels, Duits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kostprijsberekening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garantieprocedures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telecommunicatieapparatuur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onderhoudsproducten (oliën, ontvetters,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kenmerken van koelvloeistoffen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emissienormen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een verbrandingsmotor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werkingsprincipes van een elektromotor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werking van hybride, elektrische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werkingsprincipes van voertuigen uitgerust met LPG, CNG, LNG en brandstofcel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de transmissie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servo-stuurinrichting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ophanging van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normen en procedures voor een keuring door de technische 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normen en procedures voor een keuring door de veiligheidscontrole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en richtlijnen in verband met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klimaatbeheersingssystemen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modaliteiten voor de reparatie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distributiesystemen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uitlijntoestellen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reinigen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banden en wielen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 van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aandrijflijnen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stuurinrichtingen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hijswerktuigen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herstellingstermijnen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hydraulica</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pneumatica</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elektriciteit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toegepaste elektronica</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voertuigtypes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en opbouw van een verbrandingsmotor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en opbouw transmissies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functies van een diagnosetoestel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remsysteemtechnologie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elektrische uitrustingen (circuits, wisselstroomgenerator,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werkingsprincipes van motormanagementsystemen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een voertuig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bedradingsschema’s van elektrische  circuits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bedradingsschema’s van elektronische  circuits en multiplexkringen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hydraulische schema’s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pneumatische schema’s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een detectiemethode voor complexe elektrische storingen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testapparatuur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meettoestellen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werkmethode en klaarleggen van de benodigde producten, gereedschap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technische bronnen (werkplaatshandboek, werkfiches,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de werkfiche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een computergestuurd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terugleggen van gereedschap en grondstoffen op de juiste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aan de regels over veiligheid, gezondheid, milieu- en kwaliteitszorg kunnen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afvoeren van afval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stockeren van gevaarlijke en ontvlambare producten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recupereren van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omgaan met materialen, gereedschappen, tijd 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gebruiken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dat het voertuig in een veilige werkzone (atelier of extern)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inspecteren van de onderdelen op onder andere: schade, slijtage,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onderdelen van het elektrische systeem (batterij, bedrading, lichten, signalisatie,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batterijpakket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banden op spanning en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wielgeometrie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mechanische onderdelen (remmen, schokdempers,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hydraulisch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vloeistofniveaus en vult ze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temperatuur van de uitstroomlucht aan de ventilatieroosters in het kader van de werking van het klimaatbeheersingssysteem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testen van de werking van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werking stellen van eenvoudige elektronische systemen (alarm, gps, diefstalbeveiliging, audio- en videosystemen, uitschakelen van de transportmodus)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nauwkeurig toepassen van montagerichtlijnen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controleren van alle aspecten die door de veiligheidskeuring gecontroleerd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werking stellen van eenvoudige elektronische systemen (alarm, gps, diefstalbeveiliging, audio- en videosystemen, uitschakelen van de transportmodus)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technische schade in functie van zijn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benodigde wisselstukken, producten en werkuren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toepassen van montagerichtlijnen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waarnemingen en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gegevens via telematics (draadloze communicatie tussen machines/basisstations)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informatie komende van satellieten, GSM providers, 3G/4G internetverbinding,…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accurate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kalibraties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configuraties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gekalibreerde en geconfigureerde componenten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ge-update regeleenheden correct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kalibratie- en configuratiebestanden per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initialisaties op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kalibreren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configureren van de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updates op het besturingssysteem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nodige eindcontroles door observatie en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het klimaatbeheersingssysteem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geldende veiligheidsmaatregelen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spanningsvrij maken van het voertuig volgens de geëigende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dat het voertuig spanningsvrij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weer onder spanning kunnen brengen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klacht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klacht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technische interpretatie van de klacht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consulteren van de database van de toeleverancier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toeleverancier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aard van de mogelijke interventie na overleg met zijn hiërarchisch verantwoordelijke of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advies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informatie in het kader van de herstelling onder garantie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informatie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offerte voor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van noodzakelijke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goedkeuren van de afgesproken interventie door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overlopen met de klant van de uitgevoerde werkzaamheden voor akkoord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goed kunnen luisteren  naar klanten en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 diagnose kunnen bepalen wie problemen van mechanische, elektrische, pneumatische en hydraulische aard behandelt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uitgevoerde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nieuwe technische informatie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opleidingen die door constructeurs of andere opleidingsinstellingen gegeven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zijn verantwoordelijke met betrekking tot aankopen van uitrusting, de servicewagen en de inrichting van de werkplaats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updaten van de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kalibratie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de montagehandleiding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nodige kalibratie en configuratie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verhelpen van kleine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foutmeldingen op het instrumentenbord, de display en de controlelampen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één na één kunnen uitsluiten van mogelijke oorzaken van een storing in een elektrische kring (kabelbreuk, slecht contact, …) pneumatische en hydraulische kring één na één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waarnemingen en meetresultaten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luisteren naar specifieke geluiden of kijken naar naar roest, verkleuring, slijtage, lekkage,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gebruiken van meet-en diagnoseapparatuur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stellen van een diagnose rekening houdend met mechanische, elektrische, pneumatische en hydraulische oorzaken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uitlezen van foutcodes en parameters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de resultaten van de verrichte metingen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vinden en verhelpen van storingen in een klassieke kring of multiplexkring door oorzaken uit te sluiten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de klacht met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klacht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maken van een technische interpretatie van de klacht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van de aard van de mogelijke interventie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anayseren van de vraag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adviseren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ter plaatse observeren van de werking van de machine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de afstelling van de machine volgens constructeursvoorschriften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gereedschap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ordelijk en proper houden van de werkvloer (verwijderen van vodden, olievlekken,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lassen, vijlen en boren van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tappen van draad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hulpmiddelen om het voertuig of onderdelen op te tillen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proper maken van het voertuig en de onderdelen ervan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reinigingstoestellen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onderdelen van het voertuig om achterliggende componenten te bereiken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van onderdelen van het elektrische systeem (batterij, bedrading, lichten, signalisatie)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de voorgeschreven spanning brengen van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vloeistoffen (smeermiddelen, remvloeistof…), filters en verbruiksgoederen (pollenfilters, bougies,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testen van de werking van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banden, wielen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uitlijnen van banden op de velg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meet-en diagnoseapparatuur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en regelen van onderdelen van het elektrische systeem (batterij, bedrading, lichten, signalisatie,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het batterijpakket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mechanische onderdelen (remmen, schokdempers, tandwielen , motor…)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hydraulische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machineonderdelen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nauwkeurig kunnen toepassen van montagerichtlijnen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de nodige onderdelen om het voertuig rijklaar te maken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het voertuig aan de binnen- en buitenkant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bijvullen van vloeistofpeilen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verhelpen van kleine storingen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afstellen van de bandendruk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in werking kunnen stellen van eenvoudige elektronische systemen (alarm, gps, diefstalbeveiliging, audio- en videosystemen, uitschakelen van de transportmodus)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transportbeveiligingen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bijkomende accessoires op de multiplexkringen (bv. CAN-bus)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luisteren naar specifieke geluiden of kijken naar roest, verkleuring, slijtage, lekkage,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onderdelen van de basismachine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de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aansluiten van elektrische, mechanische, pneumatische, hydraulische en elektronische 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ledigen van het klimaatbeheersingssysteem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onderdelen van het klimaatbeheersingssysteem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van het klimaatbeheersingssysteem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onderdelen van de opbouwmachines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technicus landbouw- en professionele tuinbouwmachines werkt bij  importeurs/constructeurs, dealers, garages, loonwerkers-, land- en tuinbouwbedrijven, golfterreinen,…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komt hierbij in contact met collega’s, klanten, chauffeurs, importeurs en constructeurs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wisselt op constructieve en gebruiksvriendelijke wijze informatie uit met  collega’s, oversten, klanten, chauffeurs, importeurs en constructeurs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dragen van een broek met kniebeschermers, lasbril…)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worden zowel in de werkplaats als bij de klant ter plekke uitgevoerd. De beroepsbeoefenaar moet daardoor soms verre verplaatsingen maken en zich flexibel kunnen opstellen.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stelt zich bloot aan verschillende weersomstandigheden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gebeurt in een eerder variërende omgeving omwille van het type voertuig. Indien het voertuig in panne staat kunnen de herstellingen ter plaatse te gebeuren.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zijn zeer gevarieerd omwille van de types voertuigen en de verschillende leveranciers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het beroep hangt samen met technologische ontwikkelingen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uitoefening van het beroep is tijdsdruk aanwezig. De constructeur of werkgever heeft tijdsvoorschriften per opdracht,  het voertuig moet zo snel mogelijk terug ingezet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landbouw- en professionele tuinbouwmachines dient oog te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steeds nauwgezet te werken aangezien dit gevolgen kan hebben voor de veiligheid van de gebruiker en de omgeving (bv. correct monteren van remvoeringen).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zijn beroep dient hij aandacht te hebben voor gevaarlijke situaties:  het opladen en stockeren van batterijen, correct gebruik van gereedschappen, machines en heftoestellen, brandbare vloeistoffen en gassen, hybride en elektrische voertuigen, verkeerssituatie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omzichtig omgaan met grondstoffen en producten: reinigingsproducten,  oliën, brandstoffen,….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Bepaalde onderdelen van landbouw- en professionele tuinbouwmachines zijn kostbaar en dienen daarom voorzichtig behandeld te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Bovendien wordt hij geacht zorgvuldig en nauwkeurig gebruiken te maken van machines, gereedschappen en materialen: multimeter, diagnose-apparatuur, lasapparatuur, hefbrug, momentsleutel,…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niveau van aandacht is gedurende de meeste activiteiten hoog. De complexiteit van de gebruikte apparatuur en de aard van de werkzaamheden in combinatie met veiligheidsrisico’s zorgt er voor dat hij extra aandachtig moet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ndien hij bij de uitoefening van zijn beroep fouten maakt, kan dit financiële gevolgen en gevolgen voor de veiligheid van de gebruiker, zichzelf en de omgeving hebben. Hij moet dus voortdurend zichzelf en anderen controleren en over het werkproces reflecteren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en aanpassen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voertuig klaarmaken in het kader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zware bedrijfsvoertuigen in het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herstellingen en vervangingen in het kader van het onderhoud en sneldienstservices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eenvoudig 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het voertuig voor de technische keuring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nieuwe en tweedehands voertuigen voor het afleveren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kosten en herstellingstermijnen en het opmaken van een kostenraming voor de interventie om aan zijn verantwoordelijke over te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complexe toebehoren (gevorderde audiosystemen, complexe navigatiesystemen voor precisielandbouw, alarmsystemen, TPMS-systemen,…)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mechanische, elektrische, pneumatische en hydraulische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elektronische en complexe elektrische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storingen aan complexe stuurinrichtingen met meerdere assen (gestuurde as, meeloopas,…)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stellen van een efficiënte diagnose van complexe storingen in elektrische kringen en elektronische stuurkringen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verrichten van specifieke handelingen voor het configureren en kalibreren van componenten en het updaten van regeleenheden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correcte werking na vervanging of herstelling van verbrandingsmotoren (vloeibare brandstoffen en gas), elektromotoren in het lage en hoge spanningssysteem, versnellingsbakken,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oppelingen, ophangingen, starters, remsystemen,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spanningsvrij maken en weer onder spanning brengen van hybride of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en/of vervangen van onderdelen of componenten van het elektrische aandrijfsysteem van hybride, elektrische of brandstofcel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klanten om klachten te identificeren en te begrijpen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verslag van de diagnose en de mogelijke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technologische ontwikkelingen en nieuwe modellen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gespecialiseerd onderhoud aan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opbouwmachines (frontlader, fronthef, maaisystemen,…)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afstellen van de werking van de machine  in functie van plaatselijke werkomstandigheden (vb.: ploeg afstellen op basis van de grondsamenstelling)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opgestelde werkopdracht en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Technische voorschriften en constructeursvoorschriften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werkproces zoals bepaald door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Garantieprocedures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hoger technicus uit het bedrijf of van de constructeur/importeur voor uitzonderlijke, complexe problemen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receptionist om na te gaan of alles op de werkfiche staat en alle werkzaamheden uitgevoerd zijn. Deze controleert dit administratief en zorgt voor de verdere afhandeling met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magazijnier/receptionist/… voor het bestellen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planner voor de volgorde van de uit te voeren opdrachten, in onderling overleg</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en aanpassen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voertuig klaarmaken in het kader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zware bedrijfsvoertuigen in het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herstellingen en vervangingen in het kader van het onderhoud en sneldienstservices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eenvoudig 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het voertuig voor de technische keuring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nieuwe en tweedehands voertuigen voor het afleveren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kosten en herstellingstermijnen en het opmaken van een kostenraming voor de interventie om aan zijn verantwoordelijke over te 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complexe toebehoren (gevorderde audiosystemen, complexe navigatiesystemen voor precisielandbouw, alarmsystemen, TPMS-systemen,…)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mechanische, elektrische, pneumatische en hydraulische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elektronische en complexe elektrische storingen aan het voertuig en het bepalen van de modaliteiten van de reparatie.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storingen aan complexe stuurinrichtingen met meerdere assen (gestuurde as, meeloopas,…)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stellen van een efficiënte diagnose van complexe storingen in elektrische kringen en elektronische stuurkringen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verrichten van specifieke handelingen voor het configureren en kalibreren van componenten en het updaten van regeleenheden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correcte werking na vervanging of herstelling van verbrandingsmotoren (vloeibare brandstoffen en gas), elektromotoren in het lage en hoge spanningssysteem, versnellingsbakken,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oppelingen, ophangingen, starters, remsystemen, complexe stuurinrichtingen,…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spanningsvrij maken en weer onder spanning brengen van hybride of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en/of vervangen van onderdelen of componenten van het elektrische aandrijfsysteem van hybride, elektrische of brandstofcel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klanten om klachten te identificeren en te begrijpen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verslag van de diagnose en de mogelijke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technologische ontwikkelingen en nieuwe modellen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gespecialiseerd onderhoud aan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opbouwmachines (frontlader, fronthef, maaisystemen,…)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afstellen van de werking van de machine  in functie van plaatselijke werkomstandigheden (vb.: ploeg afstellen op basis van de grondsamenstelling)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