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turnen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actieve helper. Een elementaire kennis van de reglementering van de verschillende disciplines is dus zeker ook noodzakelijk.</w:t>
      </w:r>
    </w:p>
    <w:p>
      <w:r>
        <w:rPr/>
        <w:t xml:space="preserve">Turnen is een sport waar je aandacht moet schenken aan lichaamscontrole en vormspanning, technisch juiste uitvoering, bewegingsinzicht, grote bewegingsamplitude, afwerking, uitstrekken, ... Een hele uitdaging.</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Sprongen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Rekstok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Lange mat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Balk (meisjes)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Herenbrug (jongens)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Sprongen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salto voorwaarts uitvoeren</w:t>
            </w:r>
          </w:p>
          <w:p>
            <w:pPr>
              <w:pStyle w:val="ListParagraph"/>
              <w:numPr>
                <w:ilvl w:val="0"/>
                <w:numId w:val="11"/>
              </w:numPr>
            </w:pPr>
            <w:r>
              <w:rPr/>
              <w:t xml:space="preserve">salto achterwaarts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tussensteunsprong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tussensteunsprong met springplank over 6 – delige plint: jongens in de lengte uitvoeren</w:t>
            </w:r>
          </w:p>
          <w:p>
            <w:pPr>
              <w:pStyle w:val="ListParagraph"/>
              <w:numPr>
                <w:ilvl w:val="0"/>
                <w:numId w:val="13"/>
              </w:numPr>
            </w:pPr>
            <w:r>
              <w:rPr/>
              <w:t xml:space="preserve">tussensteunsprong met springplank over 6 – delige plint: meisjes in de breedte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handstand overslag uit trampoline over 6-delige plint in de breedte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Rekstok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borstomtrek met beenzwaai uitvoeren</w:t>
            </w:r>
          </w:p>
          <w:p>
            <w:pPr>
              <w:pStyle w:val="ListParagraph"/>
              <w:numPr>
                <w:ilvl w:val="0"/>
                <w:numId w:val="17"/>
              </w:numPr>
            </w:pPr>
            <w:r>
              <w:rPr/>
              <w:t xml:space="preserve">buikdraai rugwaarts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molendraai voorwaarts met één been tussen de steun brengen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onderzwaai uit met landing op twee voeten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Lange mat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rol voorwaarts uitvoeren</w:t>
            </w:r>
          </w:p>
          <w:p>
            <w:pPr>
              <w:pStyle w:val="ListParagraph"/>
              <w:numPr>
                <w:ilvl w:val="0"/>
                <w:numId w:val="23"/>
              </w:numPr>
            </w:pPr>
            <w:r>
              <w:rPr/>
              <w:t xml:space="preserve">rol achterwaarts uitvoeren</w:t>
            </w:r>
          </w:p>
          <w:p>
            <w:pPr>
              <w:pStyle w:val="ListParagraph"/>
              <w:numPr>
                <w:ilvl w:val="0"/>
                <w:numId w:val="23"/>
              </w:numPr>
            </w:pPr>
            <w:r>
              <w:rPr/>
              <w:t xml:space="preserve">zweefrol uitvoeren</w:t>
            </w:r>
          </w:p>
          <w:p>
            <w:pPr>
              <w:pStyle w:val="ListParagraph"/>
              <w:numPr>
                <w:ilvl w:val="0"/>
                <w:numId w:val="23"/>
              </w:numPr>
            </w:pPr>
            <w:r>
              <w:rPr/>
              <w:t xml:space="preserve">handstand doorrollen</w:t>
            </w:r>
          </w:p>
          <w:p>
            <w:pPr>
              <w:pStyle w:val="ListParagraph"/>
              <w:numPr>
                <w:ilvl w:val="0"/>
                <w:numId w:val="23"/>
              </w:numPr>
            </w:pPr>
            <w:r>
              <w:rPr/>
              <w:t xml:space="preserve">achterwaarts rollen naar handstand (jongens)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radslag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rondat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rondat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loopoverslag of volt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flikflak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flikflak uitvoeren (mag eventueel met trampoline)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acrogym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basiselementen acrogym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halve pirouette uitvoeren of</w:t>
            </w:r>
          </w:p>
          <w:p>
            <w:pPr>
              <w:pStyle w:val="ListParagraph"/>
              <w:numPr>
                <w:ilvl w:val="0"/>
                <w:numId w:val="35"/>
              </w:numPr>
            </w:pPr>
            <w:r>
              <w:rPr/>
              <w:t xml:space="preserve">hele pirouette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Balk (meisjes)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opsprong naar 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combinatiesprong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combinatie van 3 sprongen met keuze uit: chassé, hurk-, katten-, wissel-, loop-, schaar-, spreid- of streksprong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vorderen: voorwaarts en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pirouettes (op 1 voet) en draai op 2 voeten (gehurkt of staand)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radslag uitvoeren (je mag deze ook uitvoeren op de Zweedse bank)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7"/>
              </w:numPr>
            </w:pPr>
            <w:r>
              <w:rPr/>
              <w:t xml:space="preserve">rollen voorwaarts of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9"/>
              </w:numPr>
            </w:pPr>
            <w:r>
              <w:rPr/>
              <w:t xml:space="preserve">afsprong met radslag, rondat, overslag of losse afsprong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Herenbrug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1"/>
              </w:numPr>
            </w:pPr>
            <w:r>
              <w:rPr/>
              <w:t xml:space="preserve">opsprong met springplank + zwaaien in streksteun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bovenarmkip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3"/>
              </w:numPr>
            </w:pPr>
            <w:r>
              <w:rPr/>
              <w:t xml:space="preserve">bovenarmkip (achterinleg)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schouderstand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5"/>
              </w:numPr>
            </w:pPr>
            <w:r>
              <w:rPr/>
              <w:t xml:space="preserve">schouderstand + doorzwaaien tot bovenarmsteun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7"/>
              </w:numPr>
            </w:pPr>
            <w:r>
              <w:rPr/>
              <w:t xml:space="preserve">afsprong voorwaarts of achterwaarts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voorziet een volledig uitgeruste turnzaal met alle nodige materialen en toestellen. De examinatoren kunnen, per toestel, vragen om de opgegeven onderdelen afzonderlijk te demonstreren of in een verbindingsoefening. In dat geval moet de kandidaat niet enkel een perfecte afwerking nastreven maar tevens zijn/haar creativiteit aanspreken.</w:t>
      </w:r>
    </w:p>
    <w:p>
      <w:pPr>
        <w:jc w:val="both"/>
      </w:pPr>
      <w:r>
        <w:t xml:space="preserve">We voorzien voor het examen een tijdsbesteding van 2 uren.</w:t>
      </w:r>
    </w:p>
    <w:p>
      <w:pPr>
        <w:jc w:val="both"/>
      </w:pPr>
      <w:r>
        <w:t xml:space="preserve"/>
      </w:r>
    </w:p>
    <w:p>
      <w:pPr>
        <w:jc w:val="both"/>
      </w:pPr>
      <w:r>
        <w:t xml:space="preserve">Alle weergegeven leerinhouden in deze vakfiche komen niet noodzakelijk aan bod op het examen. De examinatoren maken een evenwichtige keuze uit deze lijst.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een volledig uitgeruste turnzaal met alle nodige materialen en toestellen.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gekeken naar de specifieke technische uitvoering van elke beweging. Daarnaast letten we ook hard op de lichaamscontrole en de vormspanning.</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sprongen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rekstok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lange mat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balk: uitsluitend voor meisjes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herenbrug: uitsluitend voor jongens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