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psychologie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http://ond.vvkso-ict.com/vvksomainnieuw/leerplanpubliek.asp?NR=2010/007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de richting lichamelijke opvoeding en sport ontdek je alle aspecten van beweging.</w:t>
        <w:br/>
        <w:t xml:space="preserve"/>
        <w:br/>
        <w:t xml:space="preserve">Je reflecteert over de lichamelijke, motorische en cultureelmaatschappelijke aspecten van sport. Vakken als toegepaste chemie/fysica/biologie, bewegingsagogiek, lichamelijke opvoeding - maatschappij en psychologie leggen de basis voor verdere studies. Daarnaast vormen ook de algemene vakken, zoals wiskunde en talen, een belangrijk onderdeel van deze studierichting.</w:t>
        <w:br/>
        <w:t xml:space="preserve"/>
        <w:br/>
        <w:t xml:space="preserve">Je specialiseert je niet in één sport. De sporttakken gymnastiek, atletiek, balsport, zwemmen, omnisport en ritmisch expressieve vorming komen aan bod en dit zowel op technisch als op tactisch gebied. Je moet de bereidheid tonen om zelfstandig te oefenen en te volharden tot je een opgelegde bewegingstaak beheerst. Binnen de diverse bewegingsdomeinen ontwikkel je sociale vaardigheden: fair play, samenwerking en het aanvaarden van normen, regels en waarden. Ook attitudes als durf, zelfbeheersing, doorzettingsvermogen, aandacht voor veiligheid en een gezonde levensstijl krijgen de nodige aandacht.</w:t>
      </w:r>
    </w:p>
    <w:p>
      <w:r>
        <w:rPr/>
        <w:t xml:space="preserve"/>
      </w:r>
      <w:r>
        <w:rPr>
          <w:color w:val="00B050"/>
        </w:rPr>
        <w:t/>
      </w:r>
    </w:p>
    <w:p w14:paraId="70391787" w14:textId="3DB223A8" w:rsidR="00047953" w:rsidRDefault="001D02B3" w:rsidP="0082741A">
      <w:r>
        <w:rPr>
          <w:color w:val="00B050"/>
        </w:rPr>
        <w:t/>
      </w:r>
      <w:r>
        <w:t/>
      </w:r>
      <w:r>
        <w:rPr/>
        <w:t xml:space="preserve">Je leert, specifiek in dit vak, via theoretische inzichten en concrete praktijkervaringen een verantwoorde spelorganisatie opmaken van kleine spelletjes, teamspelen, sporttrainingen, (grote) sportevenementen ...  Je leert hoe je voor een groep moet staan en hoe je de leiding moet nemen. Je werkt met leerlingen uit de eigen klas maar ook met leerlingen van buiten de school. Verschillende doelgroepen zullen aan bod komen; personen met een handicap, verschillende leeftijdscategorieën, gender,.. Je leert bewegingsopdrachten helder te communiceren, goed te begeleiden, te observeren en te evalueren.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Bewegingsagogiek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Begeleider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Bewegingsagogiek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bewegingsagogiek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agogisch perspectief vanuit verschillende oogpunten:</w:t>
              <w:br/>
              <w:t xml:space="preserve"/>
              <w:br/>
              <w:t xml:space="preserve">- Psychologish</w:t>
              <w:br/>
              <w:t xml:space="preserve"/>
              <w:br/>
              <w:t xml:space="preserve">- Pedagogisch</w:t>
              <w:br/>
              <w:t xml:space="preserve"/>
              <w:br/>
              <w:t xml:space="preserve">- Sociologisch</w:t>
              <w:br/>
              <w:t xml:space="preserve"/>
              <w:br/>
              <w:t xml:space="preserve">- Filosofisch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oogpunten benoemen, verklaren, illustreren,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met betrekking tot spel: recreatie, supporter, tegenstander, competitie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 en ontwikkeling van de sportaanpak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Ontwikkelingsleer:</w:t>
              <w:br/>
              <w:t xml:space="preserve"/>
              <w:br/>
              <w:t xml:space="preserve">- Kenmerken op psychomotorisch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illustreren en toepassen</w:t>
              <w:br/>
              <w:t xml:space="preserve"/>
              <w:br/>
              <w:t xml:space="preserve">Gepast spel voor de verschillende leeftijdsfasen kunnen afleiden,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 ontwikkelingsfasen volgens Erik Erikson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beschrijven, toepassen en illustreren met betrekking tot spel.</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t.g.v. een handicap:</w:t>
              <w:br/>
              <w:t xml:space="preserve"/>
              <w:br/>
              <w:t xml:space="preserve">- lichamelijk</w:t>
              <w:br/>
              <w:t xml:space="preserve"/>
              <w:br/>
              <w:t xml:space="preserve">- sensorisch</w:t>
              <w:br/>
              <w:t xml:space="preserve"/>
              <w:br/>
              <w:t xml:space="preserve">- cognitief</w:t>
              <w:br/>
              <w:t xml:space="preserve"/>
              <w:br/>
              <w:t xml:space="preserve">- psychisch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Geslachtsverschillen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Persoonlijkheidsverschillen:</w:t>
              <w:br/>
              <w:t xml:space="preserve"/>
              <w:br/>
              <w:t xml:space="preserve">- Lichamelijk, sociaal, verstandelijk, emotioneel </w:t>
              <w:br/>
              <w:t xml:space="preserve"/>
              <w:br/>
              <w:t xml:space="preserve"/>
              <w:br/>
              <w:t xml:space="preserve">- Invloed van karakter en temperament op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benoemen, beschrijven, illustreren en toepassen</w:t>
              <w:br/>
              <w:t xml:space="preserve"/>
              <w:br/>
              <w:t xml:space="preserve">Deze invloed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Verschillende organisatievormen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organisatievormen:</w:t>
              <w:br/>
              <w:t xml:space="preserve"/>
              <w:br/>
              <w:t xml:space="preserve">- opschuifsysteem</w:t>
              <w:br/>
              <w:t xml:space="preserve"/>
              <w:br/>
              <w:t xml:space="preserve">- uitdaagsysteem</w:t>
              <w:br/>
              <w:t xml:space="preserve"/>
              <w:br/>
              <w:t xml:space="preserve">- competitie</w:t>
              <w:br/>
              <w:t xml:space="preserve"/>
              <w:br/>
              <w:t xml:space="preserve">- poulesysteem</w:t>
              <w:br/>
              <w:t xml:space="preserve"/>
              <w:br/>
              <w:t xml:space="preserve">- afvalsysteem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organisatievormen benoemen, verklaren, illustreren,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Spelopbouw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Bouwstenen van een spel:</w:t>
              <w:br/>
              <w:t xml:space="preserve"/>
              <w:br/>
              <w:t xml:space="preserve">- spelreglement</w:t>
              <w:br/>
              <w:t xml:space="preserve"/>
              <w:br/>
              <w:t xml:space="preserve">- spelmateriaal</w:t>
              <w:br/>
              <w:t xml:space="preserve"/>
              <w:br/>
              <w:t xml:space="preserve">- spelterrein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bouwstenen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Efficiënte speluitleg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speluitleg benoemen, verklaren, illustreren, toepassen, beschrijven, verklaren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Opbouw van spel: van eenvoudig naar complex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opbouw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Nut van een spel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 van het spel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beschrijven, verklaren, illustreren,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Motieven tot spelen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beschrijven, verklaren, illustreren,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Spelleiding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spelleiding:</w:t>
              <w:br/>
              <w:t xml:space="preserve"/>
              <w:br/>
              <w:t xml:space="preserve">- analyseren</w:t>
              <w:br/>
              <w:t xml:space="preserve"/>
              <w:br/>
              <w:t xml:space="preserve">- plannen</w:t>
              <w:br/>
              <w:t xml:space="preserve"/>
              <w:br/>
              <w:t xml:space="preserve">- realiseren</w:t>
              <w:br/>
              <w:t xml:space="preserve"/>
              <w:br/>
              <w:t xml:space="preserve">- evalueren</w:t>
              <w:br/>
              <w:t xml:space="preserve"/>
              <w:br/>
              <w:t xml:space="preserve">- feedback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Begeleider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Uitstraling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br/>
              <w:t xml:space="preserve"/>
              <w:br/>
              <w:t xml:space="preserve">- persoonlijkheid</w:t>
              <w:br/>
              <w:t xml:space="preserve"/>
              <w:br/>
              <w:t xml:space="preserve">- identiteit</w:t>
              <w:br/>
              <w:t xml:space="preserve"/>
              <w:br/>
              <w:t xml:space="preserve">- zelfbeeld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positief versus negatief zelfbeeld</w:t>
              <w:br/>
              <w:t xml:space="preserve"/>
              <w:br/>
              <w:t xml:space="preserve">- reëel versus ideaal zelfbeeld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soorten zelfbeeld:</w:t>
              <w:br/>
              <w:t xml:space="preserve"/>
              <w:br/>
              <w:t xml:space="preserve">- sociaal</w:t>
              <w:br/>
              <w:t xml:space="preserve"/>
              <w:br/>
              <w:t xml:space="preserve">- emotioneel</w:t>
              <w:br/>
              <w:t xml:space="preserve"/>
              <w:br/>
              <w:t xml:space="preserve">- cognitief</w:t>
              <w:br/>
              <w:t xml:space="preserve"/>
              <w:br/>
              <w:t xml:space="preserve">- fysiek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beschrijven, verklaren,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Omgangsvaardigheden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Verbale en non – verbale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Actief luisteren:</w:t>
              <w:br/>
              <w:t xml:space="preserve"/>
              <w:br/>
              <w:t xml:space="preserve">- Actief luisteren</w:t>
              <w:br/>
              <w:t xml:space="preserve"/>
              <w:br/>
              <w:t xml:space="preserve">- Principes van actief luisteren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w:t>
              <w:br/>
              <w:t xml:space="preserve"/>
              <w:br/>
              <w:t xml:space="preserve">Deze principes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(Niet) opkomen voor zichzelf:</w:t>
              <w:br/>
              <w:t xml:space="preserve"/>
              <w:br/>
              <w:t xml:space="preserve">- Assertiviteit</w:t>
              <w:br/>
              <w:t xml:space="preserve"/>
              <w:br/>
              <w:t xml:space="preserve">- Subassertiviteit</w:t>
              <w:br/>
              <w:t xml:space="preserve"/>
              <w:br/>
              <w:t xml:space="preserve">- Agressiviteit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IK – boodschap:</w:t>
              <w:br/>
              <w:t xml:space="preserve"/>
              <w:br/>
              <w:t xml:space="preserve">- Elementen van IK – boodschap</w:t>
              <w:br/>
              <w:t xml:space="preserve"/>
              <w:br/>
              <w:t xml:space="preserve">- Correcte IK – boodschap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en toepassen</w:t>
              <w:br/>
              <w:t xml:space="preserve"/>
              <w:br/>
              <w:t xml:space="preserve">Deze boodschap beschrijven, vergelijken, verklaren beoordelen en creëren.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Waarnemen en observeren:</w:t>
              <w:br/>
              <w:t xml:space="preserve"/>
              <w:br/>
              <w:t xml:space="preserve">- Begrippen: waarnemen en observeren</w:t>
              <w:br/>
              <w:t xml:space="preserve"/>
              <w:br/>
              <w:t xml:space="preserve">- Principes van observatie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en toepassen</w:t>
              <w:br/>
              <w:t xml:space="preserve"/>
              <w:br/>
              <w:t xml:space="preserve">Deze principes beschrijven, illustreren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w:t>
              <w:br/>
              <w:t xml:space="preserve"/>
              <w:br/>
              <w:t xml:space="preserve">Oorzaak en aanleiding van 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Oorzaak en aanleiding beschrijven, illustreren, toepassen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Conflicthanteringstijl via het model van Thomas en Kilman:</w:t>
              <w:br/>
              <w:t xml:space="preserve"/>
              <w:br/>
              <w:t xml:space="preserve">- Doordrukken/ forceren</w:t>
              <w:br/>
              <w:t xml:space="preserve"/>
              <w:br/>
              <w:t xml:space="preserve">- Confronteren / samenwerken</w:t>
              <w:br/>
              <w:t xml:space="preserve"/>
              <w:br/>
              <w:t xml:space="preserve">- Toedekken/ aanpassen</w:t>
              <w:br/>
              <w:t xml:space="preserve"/>
              <w:br/>
              <w:t xml:space="preserve">- Ontlopen/ vermijden</w:t>
              <w:br/>
              <w:t xml:space="preserve"/>
              <w:br/>
              <w:t xml:space="preserve">- Compromis sluiten/ onderhandelen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 illustreren, toepassen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Leider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Leiderschapsstijlen:</w:t>
              <w:br/>
              <w:t xml:space="preserve"/>
              <w:br/>
              <w:t xml:space="preserve">- Leiderschap</w:t>
              <w:br/>
              <w:t xml:space="preserve"/>
              <w:br/>
              <w:t xml:space="preserve">- Verschillende leiderschapsstijlen: autoritair, democratisch, laissez – faire, begeleidend leiderschap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br/>
              <w:t xml:space="preserve">deze stijlen beschrijven, vergelijken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Groepsdynamiek:</w:t>
              <w:br/>
              <w:t xml:space="preserve"/>
              <w:br/>
              <w:t xml:space="preserve">- Groepscohesie, groepsgeest  </w:t>
              <w:br/>
              <w:t xml:space="preserve"/>
              <w:br/>
              <w:t xml:space="preserve">- Peer pressure: positief en negatief</w:t>
              <w:br/>
              <w:t xml:space="preserve"/>
              <w:br/>
              <w:t xml:space="preserve">- Groepsrollen: bemiddelaar, kankeraar, pias, showbink, slijmjurk, betweter, tijdbewaker, zondebok, solo,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 </w:t>
              <w:br/>
              <w:t xml:space="preserve"/>
              <w:br/>
              <w:t xml:space="preserve">deze begrippen benoemen, vergelijken en toepassen</w:t>
              <w:br/>
              <w:t xml:space="preserve"/>
              <w:br/>
              <w:t xml:space="preserve">deze rollen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Normen en waarden binnen een groep:</w:t>
              <w:br/>
              <w:t xml:space="preserve"/>
              <w:br/>
              <w:t xml:space="preserve">- Normen en waarden</w:t>
              <w:br/>
              <w:t xml:space="preserve"/>
              <w:br/>
              <w:t xml:space="preserve">- Groepsnorm</w:t>
              <w:br/>
              <w:t xml:space="preserve"/>
              <w:br/>
              <w:t xml:space="preserve">- Strategieën om met winnen en verliezen om te gaan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toepassen</w:t>
              <w:br/>
              <w:t xml:space="preserve"/>
              <w:br/>
              <w:t xml:space="preserve">dit begrip benoemen en toepassen</w:t>
              <w:br/>
              <w:t xml:space="preserve"/>
              <w:br/>
              <w:t xml:space="preserve">deze strategieën beschrijven,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Motivatie met betrekking tot spel:</w:t>
              <w:br/>
              <w:t xml:space="preserve"/>
              <w:br/>
              <w:t xml:space="preserve">- Motivatie ontstaat vanuit verschillende behoeften: sociaal, prestatie, biologisch, afweerreactie, emotioneel</w:t>
              <w:br/>
              <w:t xml:space="preserve"/>
              <w:br/>
              <w:t xml:space="preserve">- Oorzaak van motivatie: intrinsiek en extrinsiek</w:t>
              <w:br/>
              <w:t xml:space="preserve"/>
              <w:br/>
              <w:t xml:space="preserve">- Gevolgen van motivatie</w:t>
              <w:br/>
              <w:t xml:space="preserve"/>
              <w:br/>
              <w:t xml:space="preserve">- Theorie van Maslow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behoeften benoemen, beschrijven en toepassen</w:t>
              <w:br/>
              <w:t xml:space="preserve"/>
              <w:br/>
              <w:t xml:space="preserve">Deze oorzaken benoemen, verklaren en toepassen</w:t>
              <w:br/>
              <w:t xml:space="preserve"/>
              <w:br/>
              <w:t xml:space="preserve">Deze gevolgen benoemen en toepassen</w:t>
              <w:br/>
              <w:t xml:space="preserve"/>
              <w:br/>
              <w:t xml:space="preserve">Deze theorie beschrijven,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70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psychologie 3 tso is een digitaal examen. Vraag je je af hoe een digitaal examen verloopt? De uitleg over onze digitale examens, de instructies en heel wat voorbeeldvragen vind je op http://www.ond.vlaanderen.be/secundair/examencommissie/digitale-examens/index.htm.</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Soms krijg je ook een open vraag, waarop je het antwoord intypt in het voorziene vak. Elk vraagtype heeft zijn eigen instructiezin, die duidelijk aangeeft wat je precies moet doen.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om punten te scoren. Naargelang het vraagtype kan je voor een gedeeltelijk juist antwoord soms ook punten scoren. Er is geen giscorrectie. Voor de open vragen bekijken de correctoren of je antwoord de juiste vaktermen bevat, ondubbelzinnig is en de juiste inhoud bevat. 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Bewegingsagogiek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Begeleider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BRYSBAERT Marc</w:t>
              <w:br/>
              <w:t xml:space="preserve"/>
              <w:br/>
              <w:t xml:space="preserve">Psychologie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Academia Press (2009)</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JANSSENS G</w:t>
              <w:br/>
              <w:t xml:space="preserve"/>
              <w:br/>
              <w:t xml:space="preserve">Gedragswetenschappen 3 (VO)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Antwerpen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MAN L en DE BOECK X</w:t>
              <w:br/>
              <w:t xml:space="preserve"/>
              <w:br/>
              <w:t xml:space="preserve">Gedragswetenschappen 4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Antwerpen</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Zimbardo, Johnson, McCann</w:t>
              <w:br/>
              <w:t xml:space="preserve"/>
              <w:br/>
              <w:t xml:space="preserve">Psychologie: een inleiding (7de editie)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Pearson Benelux</w:t>
              <w:br/>
              <w:t xml:space="preserve"/>
              <w:br/>
              <w:t xml:space="preserve">2016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Vrancken, Van Hoogtem &amp; Henderickx</w:t>
              <w:br/>
              <w:t xml:space="preserve"/>
              <w:br/>
              <w:t xml:space="preserve">Het speelveld, de spelregels en de spelers?</w:t>
              <w:br/>
              <w:t xml:space="preserve"/>
              <w:br/>
              <w:t xml:space="preserve">Handboek sociologie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 Leuven</w:t>
              <w:br/>
              <w:t xml:space="preserve"/>
              <w:br/>
              <w:t xml:space="preserve">2013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Beemen</w:t>
              <w:br/>
              <w:t xml:space="preserve"/>
              <w:br/>
              <w:t xml:space="preserve">Ontwikkelingspsychologie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Noordhoff Uitgevers, Groningen</w:t>
              <w:br/>
              <w:t xml:space="preserve"/>
              <w:br/>
              <w:t xml:space="preserve">2015</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http://www.orthopedagogiek.com/begrippenlijst.htm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