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br/>
        <w:t xml:space="preserve"/>
        <w:b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br/>
        <w:t xml:space="preserve"/>
        <w:br/>
        <w:t xml:space="preserve">HISTORISCHE VAARDIGHEDEN</w:t>
        <w:br/>
        <w:t xml:space="preserve"/>
        <w:br/>
        <w:t xml:space="preserve">Op alle leerinhouden zal je historische vaardigheden moeten toepassen. Deze zijn noodzakelijk om op een correcte manier om te gaan met bronnen. Je moet op het examen aantonen dat je de volgende vaardigheden beheerst: </w:t>
        <w:br/>
        <w:t xml:space="preserve"/>
        <w:br/>
        <w:t xml:space="preserve">informatie uit gevarieerd bronnenmateriaal zoals afbeeldingen, brieven, dagboekfragmenten, diagrammen, films, foto’s, kaarten, memoires, reisverslagen, schema’s, spotprenten, tabellen, tekeningen…opzoeken, ordenen, selecteren, vergelijken en structureren;</w:t>
        <w:br/>
        <w:t xml:space="preserve"/>
        <w:br/>
        <w:t xml:space="preserve">deze selectie van informatie kritisch verantwoorden;</w:t>
        <w:br/>
        <w:t xml:space="preserve"/>
        <w:br/>
        <w:t xml:space="preserve">op gevarieerd bronnenmateriaal de methode van de historische kritiek toepassen. Je vindt dit in elk handboek geschiedenis. Op basis van die methode je onderzoek bijsturen;</w:t>
        <w:br/>
        <w:t xml:space="preserve"/>
        <w:br/>
        <w:t xml:space="preserve">in historische informatie de hoofd- en bijzaken van elkaar kunnen onderscheiden;</w:t>
        <w:br/>
        <w:t xml:space="preserve"/>
        <w:br/>
        <w:t xml:space="preserve">in historische informatie feiten en meningen van elkaar kunnen onderscheiden;</w:t>
        <w:br/>
        <w:t xml:space="preserve"/>
        <w:br/>
        <w:t xml:space="preserve">historische informatie interpreteren en verbanden leggen tussen informatie;</w:t>
        <w:br/>
        <w:t xml:space="preserve"/>
        <w:br/>
        <w:t xml:space="preserve">historische informatie bevragen door gebruik te maken van de vermelde structuurbegrippen;</w:t>
        <w:br/>
        <w:t xml:space="preserve"/>
        <w:br/>
        <w:t xml:space="preserve">historische informatie situeren in het historisch referentiekader;</w:t>
        <w:br/>
        <w:t xml:space="preserve"/>
        <w:br/>
        <w:t xml:space="preserve">begrijpen dat geschiedenis een constructie van het verleden is op basis van de interpretatie van het bronnenmateriaal;</w:t>
        <w:br/>
        <w:t xml:space="preserve"/>
        <w:br/>
        <w:t xml:space="preserve">je eigen standpunt bepalen tegenover een historisch probleem;</w:t>
        <w:br/>
        <w:t xml:space="preserve"/>
        <w:br/>
        <w:t xml:space="preserve">de leerinhouden verbinden met de actualiteit. </w:t>
        <w:br/>
        <w:t xml:space="preserve"/>
        <w:br/>
        <w:t xml:space="preserve">Als er geschreven bronnen gebruikt worden, zijn dit steeds Nederlandstalige bronnen.</w:t>
        <w:br/>
        <w:t xml:space="preserve"/>
        <w:br/>
        <w:t xml:space="preserve"> </w:t>
        <w:br/>
        <w:t xml:space="preserve"/>
        <w:br/>
        <w:t xml:space="preserve">Je zal voor dit examen een literatuuropdracht uitvoeren. De opdracht staat in de bijlagen.</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 </w:t>
      </w:r>
      <w:r>
        <w:rPr/>
        <w:t xml:space="preserve">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 </w:t>
      </w:r>
      <w:r>
        <w:rPr/>
        <w:t xml:space="preserve">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Hier komt het erop aan om na een grondige analyse je eigen persoonlijke standpunt te formuleren met duidelijke argumenten.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illustreren en toepassen</w:t>
              <w:br/>
              <w:t xml:space="preserve"/>
              <w:br/>
              <w:t xml:space="preserve">de relativiteit aantonen van de westerse indeling in historische periodes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uitleggen waarom er een einde kwam aan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gebeurtenissen gericht op verandering of op het behoud van een 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bepalen of een gebeurtenis gericht is op verandering of op het behoud van een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beschaving, censuur, cijns, coalitie, conservatief, (de)kolonisatie, democratie, demografie, dynastie, economische crisis, federalisering, genocide, globalisering, grondwet, holocaust, ideologie, imperialisme, interbellum, kapitalisme, klassenmaatschappij, moderniteit, monarchie, mondialisering,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conjunctuur,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Congres van Wenen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Congres van Wenen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congres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restauratiepolitiek op het congres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politiek uitleggen en verklaren</w:t>
              <w:br/>
              <w:t xml:space="preserve"/>
              <w:br/>
              <w:t xml:space="preserve">de breuk met de ideeën van de verlichting uitleggen, toepassen en analyseren</w:t>
              <w:br/>
              <w:t xml:space="preserve"/>
              <w:br/>
              <w:t xml:space="preserve">de veranderingen in de grenzen van Europese landen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beslissingen van het congres en revoluties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huidige groeilanden zoals de BRICS</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geïndustrialiseerde regio’s in België: Gent, Luik en Henegouwen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regio's geïndustrialiseerd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succesfactoren aan de aanbod- en vraagzijde: grondstoffen, arbeidskrachten, kapitaal, afzetmarkt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Rerum Novarum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dit document de ideeën van de christendemocratie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de Daensisten en de KBP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 en de breuklijnen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mutualiteiten, sociale wetgeving, vakbonden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br/>
              <w:t xml:space="preserve"/>
              <w:br/>
              <w:t xml:space="preserve">verklaren waarom deze stromingen ontstaan in deze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toepassen, analyseren en beoordelen</w:t>
              <w:br/>
              <w:t xml:space="preserve"/>
              <w:br/>
              <w:t xml:space="preserve">voor- en nadelen van deze ideeën verklaren en toepassen</w:t>
              <w:br/>
              <w:t xml:space="preserve"/>
              <w:br/>
              <w:t xml:space="preserve">deze ideeën verbinden met revoluties in de 19e eeuw</w:t>
              <w:br/>
              <w:t xml:space="preserve"/>
              <w:br/>
              <w:t xml:space="preserve">de gevolgen van deze ideeën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nationalisme: versterkend, opbouwend en ontbindend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uitleggen en vergelijken</w:t>
              <w:br/>
              <w:t xml:space="preserve"/>
              <w:br/>
              <w:t xml:space="preserve">deze soorten verbinden met revoluties in de 19e eeuw</w:t>
              <w:br/>
              <w:t xml:space="preserve"/>
              <w:br/>
              <w:t xml:space="preserve">deze soorten verbinden met gebeurtenissen en conflicten in de 20e en de 21e  eeuw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nieuwste tijd: abolitionisme, eugenetica, fin de siècle, positivisme, romantiek, sociaal darwinisme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ideeën van deze denkstromingen uitleggen, verklaren en toepassen</w:t>
              <w:br/>
              <w:t xml:space="preserve"/>
              <w:br/>
              <w:t xml:space="preserve">deze denkstromingen situeren in de tijd</w:t>
              <w:br/>
              <w:t xml:space="preserve"/>
              <w:br/>
              <w:t xml:space="preserve">verklaren waarom deze denkstromingen in die tijd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migratie in de nieuwste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br/>
              <w:t xml:space="preserve"/>
              <w:br/>
              <w:t xml:space="preserve">deze kenmerken vergelijken met migratie in de eigen tijd</w:t>
              <w:br/>
              <w:t xml:space="preserve"/>
              <w:br/>
              <w:t xml:space="preserve">de reactie op deze migratie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 (België, Frankrijk, Groot-Brittannië, Japan, Rusland, VS)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toepassen en analyseren</w:t>
              <w:br/>
              <w:t xml:space="preserve"/>
              <w:br/>
              <w:t xml:space="preserve">deze motieven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verbinden met de motieven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op deze conferentie toepassen, analyseren en beoordelen</w:t>
              <w:br/>
              <w:t xml:space="preserve"/>
              <w:br/>
              <w:t xml:space="preserve">de beslissingen analyseren met behulp van een kaart</w:t>
              <w:br/>
              <w:t xml:space="preserve"/>
              <w:br/>
              <w:t xml:space="preserve">de gevolgen voor het Afrikaanse continent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met de kolonisatie uit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kolonisatie van Congo</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 Kongo-Vrijstaat en Belgisch-Congo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kolonisatie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Stanley in de verkenning van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Leopold II in de 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nationale en internationale kritiek op de 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kritiek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op het imperialisme in de kolonies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Rusland en de Russische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situatie tot 1917</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economische en sociale situatie van Rusland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situatie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in 1905, de februarirevolutie en de oktoberrevolutie van 1917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deze revoluties uitleggen en verklaren</w:t>
              <w:br/>
              <w:t xml:space="preserve"/>
              <w:br/>
              <w:t xml:space="preserve">de nationale en de internationale impact en de gevolgen van deze revoluties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zoals aprilthesen, bolsjewieken, communisme, dictatuur van het proletariaat, doema, koelakken, sovjet, tsaar, voorlopige regering, Vrede van Brest-Litowsk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Lenin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Nieuwe Economische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totalitaire dictatuur onder Lenin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beleid van Lenin een totalitaire dictatuur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Stalin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economische beleid van Stalin: vijfjarenplannen en collectivisatie</w:t>
              <w:br/>
              <w:t xml:space="preserve">het politieke beleid van Stalin: totalitaire staat en deportatie van dissidenten naar de goelag</w:t>
              <w:br/>
              <w:t xml:space="preserve">het culturele beleid van Stalin: personencultus en agitprop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toepassen en analyseren</w:t>
              <w:br/>
              <w:t xml:space="preserve"/>
              <w:br/>
              <w:t xml:space="preserve">dit beleid vergelijken met het beleid van Lenin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Stalin in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België tijdens de Eerste Wereldoorlog: de frontbeweging en het activisme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 van die bewegingen uitleggen en verklaren</w:t>
              <w:br/>
              <w:t xml:space="preserve"/>
              <w:br/>
              <w:t xml:space="preserve">de invloed op het Vlaams-nationalisme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deze bepalingen aanduiden op een kaart</w:t>
              <w:br/>
              <w:t xml:space="preserve"/>
              <w:br/>
              <w:t xml:space="preserve">het verband leggen tussen deze bepalingen en de doelstellingen van de overwinnaars</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14-puntenplan van Wilson: zelfbeschikkingsrecht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plan toepassen en analyseren</w:t>
              <w:br/>
              <w:t xml:space="preserve"/>
              <w:br/>
              <w:t xml:space="preserve">het begrip zelfbeschikkingsrecht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sterktes en de zwaktes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sterktes en de zwaktes uitleggen en verklaren</w:t>
              <w:br/>
              <w:t xml:space="preserve"/>
              <w:br/>
              <w:t xml:space="preserve">die sterktes en de zwaktes vergelijken met de Verenigde Naties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verklaren, toepassen en analyseren</w:t>
              <w:br/>
              <w:t xml:space="preserve"/>
              <w:br/>
              <w:t xml:space="preserve">deze kenmerken aan de hand van documenten vergelijken met de kredietcrisis van 2007-2011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keynesiaans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elkaar</w:t>
              <w:br/>
              <w:t xml:space="preserve"/>
              <w:br/>
              <w:t xml:space="preserve">deze ideeën vergelijken met het communisme 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in Duitsland en Italië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regime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voorbereiding van Hitler op de Tweede Wereldoorlog: het Anti-Kominternpact en het Duits-Russisch Niet-Aanvalspact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verdragen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het buitenland op het succes van het communistische en fascistische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appeasementpolitiek en de Conferentie van München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verbinden met de beslissingen op de Conferentie van München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Beleg van Stalingrad, Slag bij Midway,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het verband leggen tussen deze bepalingen en de doelstellingen van de overwinnaars</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België tijdens 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collaboratie, verzet en repressie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bewegingen verklaren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holocaust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verklaren waarom de nazi’s spreken van 'Endlösung’ en de joden van 'Shoah’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Wannseeconferentie in 1942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conferentie de start is van de holocaust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 </w:t>
              <w:br/>
              <w:t xml:space="preserve"/>
              <w:br/>
              <w:t xml:space="preserve">de oprichting verbinden aan de historische context</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VN in internationale 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verbinden aan de historische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fasen in het Europese eenmakingsproces: de EGKS, de EEG, het Verdrag van Maastricht, het Verdrag van Lissabon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uitleggen en verklaren</w:t>
              <w:br/>
              <w:t xml:space="preserve"/>
              <w:b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Europese wetgeving op de nationale 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verzorgingsstaat naar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de actuele uitdagingen van de welvaartsstaat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verzuiling naar ontzuiling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naar het neoliberalisme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kenmerken van het neoliberalisme benoemen en toepassen</w:t>
              <w:br/>
              <w:t xml:space="preserve"/>
              <w:br/>
              <w:t xml:space="preserve">de actuele uitdagingen van de neoliberale staat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Naoorlogse breuklijnen en conflicten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naoorlogse conflicten en de breuklijnen: koningskwestie, tweede schoolstrijd, eenheidswet, Leuven Vlaams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br/>
              <w:t xml:space="preserve"/>
              <w:br/>
              <w:t xml:space="preserve">de oorzaken van dit ontstaan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 non-proliferatieverdrag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containmentpolitiek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en het belang van het Marshallplan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en belang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de Comecon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br/>
              <w:t xml:space="preserve"/>
              <w:br/>
              <w:t xml:space="preserve">de oorzaken en gevolgen van deze gebeurtenissen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conflicten tijdens de Koude Oorlog: de Cubacrisis, de Viëtnamoorlog, de Praagse Lente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Oost-Europa: Polen, de DDR en Joegoslavië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implosie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de gevolgen van die implosie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een unipolaire naar een multipolaire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theorie van het Einde van de Geschiedenis (Fukuyama) en de theorie van de Botsende Beschavingen (Huntington)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uitleggen,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Andere internationale conflicten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dekolonisatie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dekolonisatie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het dekolonisatieproces in Azië en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verschillen uitleggen,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belangrijke figuren in het dekolonisatieproces: Gandhi, Lumumba, Mao, Mandela, Nasser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deze figuren verklaren en toepassen</w:t>
              <w:br/>
              <w:t xml:space="preserve"/>
              <w:br/>
              <w:t xml:space="preserve">deze figuren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dekolonisatie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br/>
              <w:t xml:space="preserve"/>
              <w:br/>
              <w:t xml:space="preserve">de dekolonisatie situeren in de tijd</w:t>
              <w:br/>
              <w:t xml:space="preserve"/>
              <w:br/>
              <w:t xml:space="preserve">de gevolgen voor de huidige relatie met Congo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dekolonisatieproces en de Koude 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dekolonisatie in Afrika en 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situeren in tijd en ruimte</w:t>
              <w:br/>
              <w:t xml:space="preserve"/>
              <w:br/>
              <w:t xml:space="preserve">deze gevolgen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Israël en de Palestijnse kwestie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br/>
              <w:t xml:space="preserve"/>
              <w:br/>
              <w:t xml:space="preserve">de impact van deze verklaring en deze denkrichting op de onafhankelijkheid van Israël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belangrijke fasen in het conflict: de onafhankelijkheid van Israël, de Suezcrisis, de Zesdaagse Oorlog, de Yom Kippoeroorlog, de Camp Davidakkoorden, de Oslo-akkoorden, de eerste en de tweede Intifada, de bouw van de Veiligheidsmuur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toepassen en analyseren</w:t>
              <w:br/>
              <w:t xml:space="preserve"/>
              <w:br/>
              <w:t xml:space="preserve">de oorzaken en de gevolgen van deze fasen toepassen en analyseren</w:t>
              <w:br/>
              <w:t xml:space="preserve"/>
              <w:br/>
              <w:t xml:space="preserve">deze fasen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etnische zuivering, Hamas, intifada, Palestijnse Autoriteit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de spiraal van geweld, het waterprobleem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machtsverhoudingen in China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Japan, Rusland en de VS in de 20e en de 21e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de communisten in de eerste periode van de Chinese Volksrepubliek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onder Mao Zedong: de kenmerken, de problemen en de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Culturele Revolutie (1966-1976) en het studentenprotest op het Plein van de Hemelse Vrede (1989)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uitdagingen van China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 aan de hand van documenten en vergelijken met westerse 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eigen tijd: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Examenopdracht 3ASO_definitieve versie_2021.pdf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De bom die harakiri zinloos maakte_juli_augustus_september_2021.pdf</w:t>
      </w:r>
      <w:r w:rsidRPr="003E4776">
        <w:t/>
      </w:r>
    </w:p>
    <w:p w14:paraId="499D1B0A" w14:textId="79267327" w:rsidR="0076163F" w:rsidRDefault="0076163F" w:rsidP="0076163F">
      <w:r w:rsidRPr="003E4776">
        <w:t/>
      </w:r>
      <w:r>
        <w:t>De bloedigste bladzijde uit de Congoleze geschiedenis_de hand van Epondo_jan_febr_maart_2021.pdf</w:t>
      </w:r>
      <w:r w:rsidRPr="003E4776">
        <w:t/>
      </w:r>
    </w:p>
    <w:p w14:paraId="499D1B0A" w14:textId="79267327" w:rsidR="0076163F" w:rsidRDefault="0076163F" w:rsidP="0076163F">
      <w:r w:rsidRPr="003E4776">
        <w:t/>
      </w:r>
      <w:r>
        <w:t>Dominer pour servir_april_mei_juni_2021.pdf</w:t>
      </w:r>
      <w:r w:rsidRPr="003E4776">
        <w:t/>
      </w:r>
    </w:p>
    <w:p w14:paraId="499D1B0A" w14:textId="79267327" w:rsidR="0076163F" w:rsidRDefault="0076163F" w:rsidP="0076163F">
      <w:r w:rsidRPr="003E4776">
        <w:t/>
      </w:r>
      <w:r>
        <w:t>Een verbeterde uitgave van de Volkenbond_okt_nov_dec_2021.pdf</w:t>
      </w:r>
      <w:r w:rsidRPr="003E4776">
        <w:t/>
      </w:r>
    </w:p>
    <w:p w14:paraId="499D1B0A" w14:textId="79267327" w:rsidR="0076163F" w:rsidRDefault="0076163F" w:rsidP="0076163F">
      <w:r w:rsidRPr="003E4776">
        <w:t/>
      </w:r>
      <w:r>
        <w:t>Examenopdracht 3ASO_definitieve versie_2021.pdf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Voor het schriftelijke examen geschiedenis bereid je thuis een literatuuropdracht voor. Je moet daarvoor één of twee artikels lezen over een historisch thema. Op het examen krijg hierover je enkele vragen. De opdracht en de artikels vind je in bijlagen.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p>
    <w:p>
      <w:pPr>
        <w:jc w:val="both"/>
      </w:pPr>
      <w:r>
        <w:t xml:space="preserve">De examenopdracht wordt beoordeeld op de criteria vermeld in de bijlagen.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Deze verdeling in componenten is geldig voor examens van 1 januari 2021 tot en met 31 december 2021.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Synthese van de nieuwste tijd en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Literatuuropdracht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12%</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