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Afhankelijk van de opdracht kan het zijn dat je ook de dag van het toonmoment zelf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