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(ZC) mondeling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Een brede beheersing van het Nederlands maakt het mogelijk om optimaal te functioneren en te participeren in onze maatschappij en jezelf te ontplooien. Zij is een belangrijke sleutel tot maatschappelijk succes op het vlak van scholing en arbeid. Hoe doeltreffender je kan communiceren in het Nederlands, hoe meer deuren voor je opengaan.</w:t>
      </w:r>
    </w:p>
    <w:p>
      <w:r>
        <w:rPr/>
        <w:t xml:space="preserve">Daarom moet je rekening houden met de context: afhankelijk van de communicatiesituatie worden boodschappen anders geformuleerd. Om doeltreffend te communiceren, moet je daarom een boodschap kunnen begrijpen vanuit een bepaalde context en kunnen overbrengen in functie van een bepaalde context en een bepaald publiek. Hoe beter je daarop inspeelt en je taal daarop afstemt, hoe doeltreffender je communiceert. Eenzelfde boodschap - bijvoorbeeld dat je iets niet weet - formuleer je inderdaad op een andere manier voor vrienden dan voor een onbekende volwassene die aan een infobalie werkt.</w:t>
      </w:r>
    </w:p>
    <w:p>
      <w:r>
        <w:rP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r>
    </w:p>
    <w:p>
      <w:r>
        <w:rPr/>
        <w:t xml:space="preserve">Er zijn globaal vier communicatiesituaties waarin je bewust moet kunnen inspelen op je publiek. Je doet iets...</w:t>
      </w:r>
    </w:p>
    <w:p>
      <w:pPr>
        <w:pStyle w:val="ListParagraph"/>
        <w:numPr>
          <w:ilvl w:val="0"/>
          <w:numId w:val="8"/>
        </w:numPr>
      </w:pPr>
      <w:r>
        <w:rPr/>
        <w:t xml:space="preserve">... 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zakelijke communicatie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fragment uit een interview</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w:t>
              <w:br/>
              <w:t xml:space="preserve"/>
              <w:br/>
              <w:t xml:space="preserve">een recensie van concert</w:t>
              <w:br/>
              <w:t xml:space="preserve"/>
              <w:br/>
              <w:t xml:space="preserve">een fragment uit een roman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reclamespot</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opiniestuk uit een krant</w:t>
              <w:br/>
              <w:t xml:space="preserve"/>
              <w:br/>
              <w:t xml:space="preserve">een interview over een actueel maatschappelijk onderwerp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instructies voor het afleggen van het rijexamen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 van een onderwijsinstantie over studiefinanciering</w:t>
              <w:br/>
              <w:t xml:space="preserve"/>
              <w:br/>
              <w:t xml:space="preserve">een uitnodiging voor een stage</w:t>
              <w:br/>
              <w:t xml:space="preserve"/>
              <w:br/>
              <w:t xml:space="preserve">een (job)advertentie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vaktechnische presentatie waarin de voor- en nadelen van een nieuw product worden beschreven</w:t>
              <w:br/>
              <w:t xml:space="preserve"/>
              <w:br/>
              <w:t xml:space="preserve">een onderhandelingsgesprek waarin een contract voor een dienst wordt voorbereid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voor het onderhoud van een apparaat of machine</w:t>
              <w:br/>
              <w:t xml:space="preserve"/>
              <w:br/>
              <w:t xml:space="preserve">een overzichtstabel van de opties bij de verschillende modellen van een bepaald automerk</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zakelijke 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Schrijven doe je zowel in formele als informele situaties. Het spreekt voor zich dat je je taalgebruik afstemt op die situaties en telkens de gepaste omgangsvormen en beleefdheidsformules gebruikt. Bij zakelijke communicatie zorg je er ook voor dat je de NBN-normen (BIN-normen) nauwgezet toepast. Daarnaast is het belangrijk dat je je tekst logisch opbouwt en dat je steeds voor ogen houdt wat het doel van de opdracht is.</w:t>
      </w:r>
    </w:p>
    <w:p>
      <w:r>
        <w:rPr/>
        <w:t xml:space="preserve">Voor schrijven doe je dat in de vorm van een (beargumenteerd) verslag, een brief of een e-mail… Uiteraard verzorg je je taal, spelling, handschrift en lay-out.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over een product of een dienst geven en vragen,</w:t>
              <w:br/>
              <w:t xml:space="preserve">ontvangen en doorgeven</w:t>
              <w:br/>
              <w:t xml:space="preserve"/>
              <w:br/>
              <w:t xml:space="preserve">aanwijzingen en instructies vragen en opvolgen</w:t>
              <w:br/>
              <w:t xml:space="preserve"/>
              <w:br/>
              <w:t xml:space="preserve">een sollicitatiebrief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w:t>
              <w:br/>
              <w:t xml:space="preserve">op voorstellen reageren</w:t>
              <w:br/>
              <w:t xml:space="preserve"/>
              <w:br/>
              <w:t xml:space="preserve">je mening geven en voorstellen doen</w:t>
              <w:br/>
              <w:t xml:space="preserve"/>
              <w:br/>
              <w:t xml:space="preserve">-          om problemen op te lossen en/of</w:t>
              <w:br/>
              <w:t xml:space="preserve">-          praktische beslissingen te nemen</w:t>
              <w:br/>
              <w:t xml:space="preserve"/>
              <w:br/>
              <w:t xml:space="preserve">een klacht uiten en opvolgen</w:t>
              <w:br/>
              <w:t xml:space="preserve">reageren op een klacht en een klacht doorgeven</w:t>
              <w:br/>
              <w:t xml:space="preserve"/>
              <w:br/>
              <w:t xml:space="preserve">een afspraak en/of een reservering maken en bevestigen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schrijft...</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brief schrijven om een bestelling te plaatsen</w:t>
              <w:br/>
              <w:t xml:space="preserve"/>
              <w:br/>
              <w:t xml:space="preserve">een mail schrijven om informatie over een dienst aan te vragen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e-mail schrijven met een uitnodiging om deel te nemen aan een liefdadigheidsactie</w:t>
              <w:br/>
              <w:t xml:space="preserve"/>
              <w:br/>
              <w:t xml:space="preserve">een enquête invullen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mail schrijven om een probleem op je stageplaats te melden</w:t>
              <w:br/>
              <w:t xml:space="preserve"/>
              <w:br/>
              <w:t xml:space="preserve">een mail schrijven met een concreet voorstel om een werkverdeling op te 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brochure opstellen</w:t>
              <w:br/>
              <w:t xml:space="preserve"/>
              <w:br/>
              <w:t xml:space="preserve">een uitnodiging voor een werkvergadering opstellen</w:t>
              <w:br/>
              <w:t xml:space="preserve"/>
              <w:br/>
              <w:t xml:space="preserve">een sollicitatiebrief en cv opstellen</w:t>
              <w:br/>
              <w:t xml:space="preserve"/>
              <w:br/>
              <w:t xml:space="preserve">een begeleidende tekst bij een grafiek of een tabel 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schrijfopdracht voor te bereiden, lees je eerst goed de opdracht om precies te weten wat je moet doen en hoe je daarbij moet inspelen op de communicatiesituatie. Is die formeel of informeel? Pas je taalgebruik aan aan je publiek.</w:t>
      </w:r>
    </w:p>
    <w:p>
      <w:r>
        <w:rPr/>
        <w:t xml:space="preserve">Probeer eerst een schrijfplan te maken om je ideeën te ordenen. Het geeft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Voor spreken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Uiteraard spreek je enkel Standaardnederlands en gebruik je bij alle gesprekken gepaste omgangsvormen en beleefdheidsformules.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spreekt...</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gesproken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motiveren waarom je voor een bepaalde reisbestemming hebt gekozen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filmpje waarin je oproept om organen te doneren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waardering uitspreken voor je stagebegeleider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presentatie geven van de resultaten van een onderzoek dat je gevoerd hebt</w:t>
              <w:br/>
              <w:t xml:space="preserve"/>
              <w:br/>
              <w:t xml:space="preserve">een pleidooi houden voor een andere aanpak van het werk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spreekopdracht voor te bereiden lees je eerst goed de opdracht om precies te weten wat je moet doen en hoe je daarbij moet inspelen op de communicatiesituatie. Pas je taalgebruik aan je publiek: de luisteraar of voor wie je tekst bedoeld is.</w:t>
      </w:r>
    </w:p>
    <w:p>
      <w:r>
        <w:rPr/>
        <w:t xml:space="preserve">Probeer eerst een spreekplan te maken om je ideeën te ordenen. Het geeft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klacht formuleert over een recente aankoop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discussie voert over een actueel politiek thema</w:t>
              <w:br/>
              <w:t xml:space="preserve"/>
              <w:br/>
              <w:t xml:space="preserve">een inlichting vraagt aan een loketbediende van het gemeentehuis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stagebegeleider je stageverslag bespreekt</w:t>
              <w:br/>
              <w:t xml:space="preserve"/>
              <w:br/>
              <w:t xml:space="preserve">de schooldirectie om inlichtingen vraagt over de inschrijvingsvoorwaarden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baas van gedachten wisselt over de te hoge werkdruk in het bedrijf</w:t>
              <w:br/>
              <w:t xml:space="preserve"/>
              <w:br/>
              <w:t xml:space="preserve">met je baas onderhandelt over loonopslag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Je moet enkele literaire begrippen op dat fragment kunnen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br/>
              <w:t xml:space="preserve"/>
              <w:b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genrekenmerken herkennen in een literair fragment</w:t>
              <w:br/>
              <w:t xml:space="preserve"/>
              <w:br/>
              <w:t xml:space="preserve">verhaalelementen herkennen in een literair fragment</w:t>
              <w:br/>
              <w:t xml:space="preserve"/>
              <w:br/>
              <w:t xml:space="preserve">vormelijke en inhoudelijke elementen herkennen in en toepassen op een literair fragment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roman, poëzie, strips, theater, tv-drama, de soap, de sage, de fabel, de legende, de mythe, het sprookje, ...</w:t>
              <w:br/>
              <w:t xml:space="preserve"/>
              <w:br/>
              <w:t xml:space="preserve">verhaalelementen zoals personages, spanning, thema, tijd, ruimte, ik- en hij-verteller, ...</w:t>
              <w:br/>
              <w:t xml:space="preserve"/>
              <w:br/>
              <w:t xml:space="preserve">vormelijke en inhoudelijke elementen zoals rijm, alliteratie, strofe, metafoor, open en gesloten einde, karakters en types, flashback, mimiek, dialoog,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Literatuurgeschiedenis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mondelinge examen moet je de boeken die je gelezen hebt kunnen duiden in hun cultuurhistorische context. Bij de discussie over de inhoud van het boek zullen de examinatoren ook vragen stellen over die context. Ook op het schriftelijk examen kunnen bij de teksten vragen over de cultuurhistorische context gesteld worden.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over leven en werk van de gekozen auteurs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en het belang van het boek duiden in het oeuvre van de auteur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boek of de tekst situeren binnen de Nederlandse literatuur en binnen de literair-historische periode of stroming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literair-historische periode of stroming waartoe een boek of tekst behoort toepassen op het boek of de tekst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situeren, beschrijven, verklaren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Nederlands en andere talen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Indo-Europese talen en taalfamilies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Nederlands binnen de Indo-Europese talen en taalfamilies situeren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van het Nederlands in de wereld beschrijven</w:t>
              <w:br/>
              <w:t xml:space="preserve"/>
              <w:br/>
              <w:t xml:space="preserve">de invloed van het Nederlands op andere talen beschrijven</w:t>
              <w:br/>
              <w:t xml:space="preserve"/>
              <w:br/>
              <w:t xml:space="preserve">de evolutie van het Nederlands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van het Nederlands in de wereld</w:t>
              <w:br/>
              <w:t xml:space="preserve"/>
              <w:br/>
              <w:t xml:space="preserve">de invloed van het Nederlands op andere talen</w:t>
              <w:br/>
              <w:t xml:space="preserve"/>
              <w:br/>
              <w:t xml:space="preserve">maatschappelijke, politieke en historische dimensies van taalverandering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Taalvariëteiten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taalvariëteiten in tekstfragmenten herkennen en benoemen</w:t>
              <w:br/>
              <w:t xml:space="preserve"/>
              <w:br/>
              <w:t xml:space="preserve">taalregisters in tekstfragmenten herkennen en benoemen</w:t>
              <w:br/>
              <w:t xml:space="preserve"/>
              <w:br/>
              <w:t xml:space="preserve">de begrippen van de dialectologie herkennen en benoemen</w:t>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leeftijds-, sociale en vaktaalkringen, zoals jongerentaal, het taalgebruik van mannen en vrouwen, jargon</w:t>
              <w:br/>
              <w:t xml:space="preserve"/>
              <w:br/>
              <w:t xml:space="preserve">soorten taalregisters, zoals formeel/informeel, archaïsch, vulgair</w:t>
              <w:br/>
              <w:t xml:space="preserve"/>
              <w:br/>
              <w:t xml:space="preserve">begrippen van de dialectologie en regionale taalvariëteiten zoals regiolect, taaleiland, dialectkaart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evolutie van het dialect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maatschappelijke, politieke en historische dimensies van taalverandering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begrippen van de dialectologie gebruiken om dialectkaarten te lezen en te interpreteren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 dialectologie zoals dialectkaart, stempelkaart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 en benoemen</w:t>
              <w:br/>
              <w:t xml:space="preserve"/>
              <w:br/>
              <w:t xml:space="preserve">deugdelijke argumenten en drogredenen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br/>
              <w:t xml:space="preserve"/>
              <w:br/>
              <w:t xml:space="preserve">deugdelijke argumenten zoals feitelijke argumenten</w:t>
              <w:br/>
              <w:t xml:space="preserve"/>
              <w:br/>
              <w:t xml:space="preserve">drogredenen zoals generalisatie, cirkelredenering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Morfologie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uit de morfologie herkennen en benoemen</w:t>
              <w:br/>
              <w:t xml:space="preserve"/>
              <w:br/>
              <w:t xml:space="preserve">taalfouten op woordniveau herkennen en benoemen</w:t>
              <w:br/>
              <w:t xml:space="preserve"/>
              <w:br/>
              <w:t xml:space="preserve">soorten persoons- en plaatsnamen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belangrijke begrippen uit de morfologie zoals klanknabootsing, neologisme, letterwoord, volksetymologie, leenwoorden  en bastaardwoorden</w:t>
              <w:br/>
              <w:t xml:space="preserve"/>
              <w:br/>
              <w:t xml:space="preserve">barbarisme, dialectisme, purisme…</w:t>
              <w:br/>
              <w:t xml:space="preserve"/>
              <w:br/>
              <w:t xml:space="preserve">onomastiek (antroponymie en toponymie)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herkomst van woorden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etymologie, bastaardwoord, vreemd woord, onomatopee, geoniem, eponiem</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conventies voor het vormen van samenstellingen en afleidingen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conventies voor het vormen van samenstellingen en afleidingen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verschillende betekenissen van een woord herkennen en benoemen</w:t>
              <w:br/>
              <w:t xml:space="preserve"/>
              <w:br/>
              <w:t xml:space="preserve">begrippen die de woordbetekenis omschrijven, herkennen en benoemen</w:t>
              <w:br/>
              <w:t xml:space="preserve"/>
              <w:br/>
              <w:t xml:space="preserve">begrippen die betekenisrelaties aangeven, herkennen en benoemen</w:t>
              <w:br/>
              <w:t xml:space="preserve"/>
              <w:br/>
              <w:t xml:space="preserve">stijlfiguren herkennen en benoemen</w:t>
              <w:br/>
              <w:t xml:space="preserve"/>
              <w:br/>
              <w:t xml:space="preserve">stijlfouten herkennen en benoemen</w:t>
              <w:br/>
              <w:t xml:space="preserve"/>
              <w:br/>
              <w:t xml:space="preserve">vormen van beeldspraak herkennen en benoemen</w:t>
              <w:br/>
              <w:t xml:space="preserve"/>
              <w:br/>
              <w:t xml:space="preserve">de modaliteit van zinnen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w:t>
              <w:br/>
              <w:t xml:space="preserve"/>
              <w:br/>
              <w:t xml:space="preserve">begrippen zoals hyponymie en hyperonymie</w:t>
              <w:br/>
              <w:t xml:space="preserve"/>
              <w:br/>
              <w:t xml:space="preserve">stijlfiguren zoals eufemisme, pleonasme en tautologie, hyperbool, paradox</w:t>
              <w:br/>
              <w:t xml:space="preserve"/>
              <w:br/>
              <w:t xml:space="preserve">stijlfouten zoals tangconstructies, contaminatie, dubbele ontkenning, foutieve samentrekking, foutief gebruikt pleonasme en tautologie</w:t>
              <w:br/>
              <w:t xml:space="preserve"/>
              <w:br/>
              <w:t xml:space="preserve">metaforiek en metonymie</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soorten modaliteit zoals mogelijkheid, noodzakelijkheid, waarschijnlijkheid, wenselijkheid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betekenisverandering van een woord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betekenisverandering van woorden, evoluties zoals pejorisatie, meliorisatie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denotatie en de connotatie van een woord bepalen</w:t>
              <w:br/>
              <w:t xml:space="preserve"/>
              <w:br/>
              <w:t xml:space="preserve">stijlfiguren en beeldspraak gebruiken</w:t>
              <w:br/>
              <w:t xml:space="preserve"/>
              <w:br/>
              <w:t xml:space="preserve">modale zinnen, zinsdelen en woordgroepen gebruiken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 homonymie</w:t>
              <w:br/>
              <w:t xml:space="preserve"/>
              <w:br/>
              <w:t xml:space="preserve">stijlfiguren zoals eufemisme, pleonasme en tautologie, hyperbool, paradox</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bijwoordelijke bepalingen en bijzinnen van modaliteit zoals 'op één of andere manier’, 'jammer genoeg’, 'naar het schijnt’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Voor het mondelinge examen bereid je thuis een lectuuropdracht voor. Je moet daarvoor 3 boeken kiezen uit de lectuurlijst die je vindt in het bijgevoegde document. Uit de eerste periode kies je één titel. Uit de tweede periode kies je twee titels. Je leest de boeken in hun originele tekstvorm. Van de boeken die je gelezen hebt, moet je de inhoud kennen en je leeservaring kunnen beschrijven. Je kan bovendien de cultuurhistorische context van je boeken duiden.</w:t>
        <w:br/>
        <w:t>In het bijgevoegde document vind je wat we precies van jou verwachten.</w:t>
      </w:r>
      <w:r w:rsidRPr="003E4776">
        <w:t/>
      </w:r>
    </w:p>
    <w:p w14:paraId="5B5E3ED3" w14:textId="0FE7D0D3" w:rsidR="0076163F" w:rsidRDefault="0076163F" w:rsidP="0076163F">
      <w:r w:rsidRPr="003E4776">
        <w:t/>
      </w:r>
      <w:r>
        <w:t>Bijlage_Nederlands 3kso 3tso_lectuurlijst.pdf</w:t>
      </w:r>
      <w:r w:rsidRPr="003E4776">
        <w:t/>
      </w:r>
    </w:p>
    <w:p w14:paraId="5B5E3ED3" w14:textId="0FE7D0D3" w:rsidR="0076163F" w:rsidRDefault="0076163F" w:rsidP="0076163F">
      <w:r w:rsidRPr="003E4776">
        <w:t/>
      </w:r>
      <w:r>
        <w:t>Bijlage_Nederlands 3kso 3tso_lectuuropdracht.pdf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t>
      </w:r>
    </w:p>
    <w:p>
      <w:pPr>
        <w:jc w:val="both"/>
      </w:pPr>
      <w:r>
        <w:t xml:space="preserve">In het voorbereidingslokaal krijg je een mapje met opdrachten, kladpapieren en een pen van de toezichter. Een mondeling examen bestaat altijd uit drie opdrachten: een spreekopdracht, een gespreksopdracht, en een gesprek over je lectuuropdracht.</w:t>
      </w:r>
    </w:p>
    <w:p>
      <w:pPr>
        <w:jc w:val="both"/>
      </w:pPr>
      <w:r>
        <w:t xml:space="preserve"> </w:t>
      </w:r>
    </w:p>
    <w:p>
      <w:pPr>
        <w:jc w:val="both"/>
      </w:pPr>
      <w:r>
        <w:t xml:space="preserve">Je hebt 25 minuten voorbereidingstijd. Je kan op een scherm volgen hoeveel tijd je nog hebt. Je mag enkel sleutelwoorden opschrijven, geen volledige zinnen.</w:t>
      </w:r>
    </w:p>
    <w:p>
      <w:pPr>
        <w:jc w:val="both"/>
      </w:pPr>
      <w:r>
        <w:t xml:space="preserve"> </w:t>
      </w:r>
    </w:p>
    <w:p>
      <w:pPr>
        <w:jc w:val="both"/>
      </w:pPr>
      <w:r>
        <w:t xml:space="preserve">Het examen vindt plaats in een apart examenlokaal. Als de voorbereidingstijd voorbij is, komt een examinator je ophalen. Twee examinatoren nemen het examen af. In het examenlokaal laat je je identiteitskaart zien.</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Ook je literaire competentie toetsen we in een gesprek.</w:t>
      </w:r>
    </w:p>
    <w:p>
      <w:pPr>
        <w:jc w:val="both"/>
      </w:pPr>
      <w:r>
        <w:t xml:space="preserve">Bij de meeste opdrachten horen prenten, foto's of stukjes tekst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Literaire competentie beoordelen we in een aparte opdracht.</w:t>
      </w:r>
    </w:p>
    <w:p>
      <w:pPr>
        <w:jc w:val="both"/>
      </w:pPr>
      <w:r>
        <w:t xml:space="preserve"/>
      </w:r>
    </w:p>
    <w:p>
      <w:pPr>
        <w:jc w:val="both"/>
      </w:pPr>
      <w:r>
        <w:t xml:space="preserve">Woordenschat, grammatica en uitspraak/intonatie beoordelen we over het hele examen. Bij woordenschat en grammatica letten we zowel op bereik (variatie en complexiteit) als op correctheid.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(ZC) mondeling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(ZC) mondeling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w:t>
              <w:br/>
              <w:t xml:space="preserve"/>
              <w:br/>
              <w:t xml:space="preserve">Nieuw talent voor taal</w:t>
              <w:br/>
              <w:t xml:space="preserve"/>
              <w:br/>
              <w:t xml:space="preserve">Netwerk TaalCentraal</w:t>
              <w:br/>
              <w:t xml:space="preserve"/>
              <w:br/>
              <w:t xml:space="preserve">Nieuw Netwerk Nederlands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Markant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onzetaal.nl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onlinetaaladvies</w:t>
              <w:br/>
              <w:t xml:space="preserve"/>
              <w:br/>
              <w:t xml:space="preserve">overzichtspagina's met links over verschillende taalonderwerpen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www.taalunieversum.org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Taaladvies op maat, de onlineversie van Het Groene Boekje en de volledige Nederlandse grammatica online te raadplegen.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www.vandale.be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onlinewoordenboek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www.taaltelefoon.be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taaladvies</w:t>
              <w:br/>
              <w:t xml:space="preserve"/>
              <w:br/>
              <w:t xml:space="preserve">adviezen voor helder en correct taalgebruik en efficiënte communicatie, overzicht van spellingsregels, lijst van gangbare afkortingen en letterwoorden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ans.ruhosting.nl/e-ans/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Onlineversie van de Algemene Nederlandse Spraakkunst: uitleg van de Nederlandse grammaticaregels met voorbeelden.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http://www.npo.nl/literatuurgeschiedenis/POMS_S_NTR_100557</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Tv-uitzendingen: de Nederlandse literatuurgeschiedenis: thematisch (middeleeuwen tot 20e eeuw).</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http://www.schooltv.nl/zoekresultaten/?q=literatuurgeschiedenis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19e eeuw: clips over verschillende perioden uit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www.demorgen.be</w:t>
              <w:br/>
              <w:t xml:space="preserve"/>
              <w:br/>
              <w:t xml:space="preserve">www.standaard.be</w:t>
              <w:br/>
              <w:t xml:space="preserve"/>
              <w:br/>
              <w:t xml:space="preserve">www.vrt.be/vrtnws/nl</w:t>
              <w:br/>
              <w:t xml:space="preserve"/>
              <w:br/>
              <w:t xml:space="preserve">www.knack.be/nieuws/</w:t>
              <w:br/>
              <w:t xml:space="preserve"/>
              <w:br/>
              <w:t xml:space="preserve">www.tijd.be</w:t>
              <w:br/>
              <w:t xml:space="preserve"/>
              <w:br/>
              <w:t xml:space="preserve">www.vrt.be/vrtnu/</w:t>
              <w:br/>
              <w:t xml:space="preserve"/>
              <w:br/>
              <w:t xml:space="preserve">www.radio1.be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b/>
              </w:rPr>
              <w:t xml:space="preserve">Cultuur en actualiteit</w:t>
            </w:r>
            <w:r>
              <w:rPr/>
              <w:t xml:space="preserve"/>
              <w:br/>
              <w:t xml:space="preserve"/>
              <w:br/>
              <w:t xml:space="preserve">Door regelmatig te lezen of programma's te bekijken of beluisteren, kan je jezelf verrijken. Daarnaast versterk je je taalbeheersing. Bovendien verruim je je blik op het socioculturele leven van het Nederlandstalige cultuurgebied. Daardoor zal je doeltreffender kunnen communiceren met Nederlandstaligen. Op deze websites vind je teksten en programma's die aansluiten bij het niveau dat je zou moeten bereiken voor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Apeldoorn, C.G.L., e.a., </w:t>
            </w:r>
            <w:r>
              <w:rPr>
                <w:i/>
              </w:rPr>
              <w:t xml:space="preserve">Prisma Spreekwoorden verklaard</w:t>
            </w:r>
            <w:r>
              <w:rPr/>
              <w:t xml:space="preserve">, Houten: Het Spectrum, 2011, ISBN 9789000300914</w:t>
              <w:br/>
              <w:t xml:space="preserve"/>
              <w:br/>
              <w:t xml:space="preserve">Matheesen, R., e.a., </w:t>
            </w:r>
            <w:r>
              <w:rPr>
                <w:i/>
              </w:rPr>
              <w:t xml:space="preserve">Schooltaalwoordenboek</w:t>
            </w:r>
            <w:r>
              <w:rPr/>
              <w:t xml:space="preserve">, Pelckmans, 2010, ISBN 9789028952782</w:t>
              <w:br/>
              <w:t xml:space="preserve"/>
              <w:br/>
              <w:t xml:space="preserve">Van den Belt, R. &amp; van Hulzen, J.E., </w:t>
            </w:r>
            <w:r>
              <w:rPr>
                <w:i/>
              </w:rPr>
              <w:t xml:space="preserve">Stoomcursus woordenscha</w:t>
            </w:r>
            <w:r>
              <w:rPr/>
              <w:t xml:space="preserve">t, Uitgeverij Deviant Amersfoort, 2000, ISBN 9789080474642</w:t>
              <w:br/>
              <w:t xml:space="preserve"/>
              <w:br/>
              <w:t xml:space="preserve">Ter Laan, K., e.a., </w:t>
            </w:r>
            <w:r>
              <w:rPr>
                <w:i/>
              </w:rPr>
              <w:t xml:space="preserve">Nederlandse spreekwoorden, spreuken en zegswijzen</w:t>
            </w:r>
            <w:r>
              <w:rPr/>
              <w:t xml:space="preserve">, Utrecht: Het Spectrum, 2014,</w:t>
              <w:br/>
              <w:t xml:space="preserve">ISBN 9789000334957</w:t>
              <w:br/>
              <w:t xml:space="preserve"/>
              <w:br/>
              <w:t xml:space="preserve"/>
            </w:r>
            <w:r>
              <w:rPr>
                <w:i/>
              </w:rPr>
              <w:t xml:space="preserve">Van Dale Groot woordenboek van de Nederlandse taal</w:t>
            </w:r>
            <w:r>
              <w:rPr/>
              <w:t xml:space="preserve">: 15de editie, 2015, ISBN 9789460772221</w:t>
              <w:br/>
              <w:t xml:space="preserve"/>
              <w:br/>
              <w:t xml:space="preserve">Verburg, M., </w:t>
            </w:r>
            <w:r>
              <w:rPr>
                <w:i/>
              </w:rPr>
              <w:t xml:space="preserve">Van Dale Basiswoordenboek Nederlands</w:t>
            </w:r>
            <w:r>
              <w:rPr/>
              <w:t xml:space="preserve">, VBK Media, 2009, ISBN 9789066488687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 en woordenboeken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Becking, M., e.a., </w:t>
            </w:r>
            <w:r>
              <w:rPr>
                <w:i/>
              </w:rPr>
              <w:t xml:space="preserve">Spellingwijzer Nederlands – herziene editie</w:t>
            </w:r>
            <w:r>
              <w:rPr/>
              <w:t xml:space="preserve">, Amsterdam: Intertaal Uitgeverij b.v., 2014, ISBN 9789460301568 </w:t>
              <w:br/>
              <w:t xml:space="preserve"/>
              <w:br/>
              <w:t xml:space="preserve">Cooreman, A., e.a., </w:t>
            </w:r>
            <w:r>
              <w:rPr>
                <w:i/>
              </w:rPr>
              <w:t xml:space="preserve">Als spelling een kwelling is, boek 2</w:t>
            </w:r>
            <w:r>
              <w:rPr/>
              <w:t xml:space="preserve">, Uitgeverij Acco CV, 2014, ISBN 9789033498565</w:t>
              <w:br/>
              <w:t xml:space="preserve"/>
              <w:br/>
              <w:t xml:space="preserve">De Schryver, J., e.a., </w:t>
            </w:r>
            <w:r>
              <w:rPr>
                <w:i/>
              </w:rPr>
              <w:t xml:space="preserve">Handboek spelling</w:t>
            </w:r>
            <w:r>
              <w:rPr/>
              <w:t xml:space="preserve">, Mechelen: Plantyn, 2012, ISBN 9789030105817;</w:t>
              <w:br/>
              <w:t xml:space="preserve">Oefenboek 1 ISBN 9789030900481;  Oefenboek 1 Sleutel ISBN 9789030934943;</w:t>
              <w:br/>
              <w:t xml:space="preserve">Oefenboek 2 ISBN 9789030900467</w:t>
              <w:br/>
              <w:t xml:space="preserve"/>
              <w:br/>
              <w:t xml:space="preserve">Kustermans, P., e.a., </w:t>
            </w:r>
            <w:r>
              <w:rPr>
                <w:i/>
              </w:rPr>
              <w:t xml:space="preserve">Nieuw werkschrift voor spelling 2</w:t>
            </w:r>
            <w:r>
              <w:rPr/>
              <w:t xml:space="preserve">, De Boeck, 2005, ISBN 9789045515489</w:t>
              <w:br/>
              <w:t xml:space="preserve"/>
              <w:br/>
              <w:t xml:space="preserve">Kustermans, P., e.a., </w:t>
            </w:r>
            <w:r>
              <w:rPr>
                <w:i/>
              </w:rPr>
              <w:t xml:space="preserve">Nieuw werkschrift voor spelling 2</w:t>
            </w:r>
            <w:r>
              <w:rPr/>
              <w:t xml:space="preserve">, handleiding en dictees (modeloplossingen), De Boeck, 2005, ISBN 9789045515496</w:t>
              <w:br/>
              <w:t xml:space="preserve"/>
              <w:br/>
              <w:t xml:space="preserve"/>
            </w:r>
            <w:r>
              <w:rPr>
                <w:i/>
              </w:rPr>
              <w:t xml:space="preserve">Zo spel je Zoo</w:t>
            </w:r>
            <w:r>
              <w:rPr/>
              <w:t xml:space="preserve">, vademecum, Van In, 2004, ISBN 9789030634475</w:t>
              <w:br/>
              <w:t xml:space="preserve">Oefenboek 1, ISBN 9789030637622</w:t>
              <w:br/>
              <w:t xml:space="preserve">Oefenboek 2, ISBN 9789030637684</w:t>
              <w:br/>
              <w:t xml:space="preserve"/>
              <w:br/>
              <w:t xml:space="preserve">Oefenboek 3, ISBN 978903063791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spelling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Schryver, J., e.a., </w:t>
            </w:r>
            <w:r>
              <w:rPr>
                <w:i/>
              </w:rPr>
              <w:t xml:space="preserve">Handboek spraakkunst</w:t>
            </w:r>
            <w:r>
              <w:rPr/>
              <w:t xml:space="preserve">, Plantyn, 2015, ISBN 9789030187530</w:t>
              <w:br/>
              <w:t xml:space="preserve"/>
              <w:br/>
              <w:t xml:space="preserve">Vandeweghe, W., e.a., </w:t>
            </w:r>
            <w:r>
              <w:rPr>
                <w:i/>
              </w:rPr>
              <w:t xml:space="preserve">Grammatica van de Nederlandse zin</w:t>
            </w:r>
            <w:r>
              <w:rPr/>
              <w:t xml:space="preserve">, Antwerpen: Garant, 2013, ISBN 9789044130546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Boer, T., </w:t>
            </w:r>
            <w:r>
              <w:rPr>
                <w:i/>
              </w:rPr>
              <w:t xml:space="preserve">Van Dale Taalhandboek Nederlands gebruiksaanwijzing van de Nederlandse taal</w:t>
            </w:r>
            <w:r>
              <w:rPr/>
              <w:t xml:space="preserve">, Van Dale Uitgevers, 2013, ISBN 9789460771132</w:t>
              <w:br/>
              <w:t xml:space="preserve"/>
              <w:br/>
              <w:t xml:space="preserve">Goossens, M., </w:t>
            </w:r>
            <w:r>
              <w:rPr>
                <w:i/>
              </w:rPr>
              <w:t xml:space="preserve">Zonder fout!</w:t>
            </w:r>
            <w:r>
              <w:rPr/>
              <w:t xml:space="preserve">, WPG-uitg., 2008, ISBN 9789034192769</w:t>
              <w:br/>
              <w:t xml:space="preserve"/>
              <w:br/>
              <w:t xml:space="preserve">Pak D., </w:t>
            </w:r>
            <w:r>
              <w:rPr>
                <w:i/>
              </w:rPr>
              <w:t xml:space="preserve">Vlekkeloos Nederlands</w:t>
            </w:r>
            <w:r>
              <w:rPr/>
              <w:t xml:space="preserve"> (+antwoorden), uitg. Pak, 2008, ISBN 9789077018590</w:t>
              <w:br/>
              <w:t xml:space="preserve"/>
              <w:br/>
              <w:t xml:space="preserve">Tiggeler, E., </w:t>
            </w:r>
            <w:r>
              <w:rPr>
                <w:i/>
              </w:rPr>
              <w:t xml:space="preserve">Vraagbaak Nederlands</w:t>
            </w:r>
            <w:r>
              <w:rPr/>
              <w:t xml:space="preserve">, Sdu Uitgevers, 2011, ISBN 9789012582780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verbeteren of vermijden van frequente taalfouten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Blomme, I., e.a.,</w:t>
            </w:r>
            <w:r>
              <w:rPr>
                <w:i/>
              </w:rPr>
              <w:t xml:space="preserve"> Nu versta ik je!</w:t>
            </w:r>
            <w:r>
              <w:rPr/>
              <w:t xml:space="preserve">, Uitgeverij Acco C.V., 2013, ISBN 9789033493164</w:t>
              <w:br/>
              <w:t xml:space="preserve"/>
              <w:br/>
              <w:t xml:space="preserve">Van Veen, Ch., </w:t>
            </w:r>
            <w:r>
              <w:rPr>
                <w:i/>
              </w:rPr>
              <w:t xml:space="preserve">Uitspraaktrainer in de les + cd-rom</w:t>
            </w:r>
            <w:r>
              <w:rPr/>
              <w:t xml:space="preserve">, Boom, 2009, ISBN 9789085067436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uitspraakproblemen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