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mondeling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r>
        <w:rPr/>
        <w:t xml:space="preserve">...in de privésfeer.</w:t>
      </w:r>
    </w:p>
    <w:p>
      <w:r>
        <w:rPr/>
        <w:t xml:space="preserve">... als lid van de samenleving.</w:t>
      </w:r>
    </w:p>
    <w:p>
      <w:r>
        <w:rPr/>
        <w:t xml:space="preserve">... voor je opleiding.</w:t>
      </w:r>
    </w:p>
    <w:p>
      <w:r>
        <w:rPr/>
        <w:t xml:space="preserve">... voor je werk.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drie boeken kiezen uit de lectuurlijst. Van die boeken moet je de inhoud kennen en je leeservaring kunnen beschrijven. </w:t>
      </w:r>
    </w:p>
    <w:p>
      <w:pPr>
        <w:jc w:val="both"/>
      </w:pPr>
      <w:r>
        <w:t xml:space="preserve">In het bijgevoegde document vind je de lectuurlijst en wat we precies van jou verwachten.</w:t>
      </w:r>
      <w:r w:rsidRPr="003E4776">
        <w:t/>
      </w:r>
    </w:p>
    <w:p w14:paraId="5B5E3ED3" w14:textId="0FE7D0D3" w:rsidR="0076163F" w:rsidRDefault="0076163F" w:rsidP="0076163F">
      <w:r w:rsidRPr="003E4776">
        <w:t/>
      </w:r>
      <w:r>
        <w:t>Bijlage_Nederlands_2aso_lectuuropdracht.pdf</w:t>
      </w:r>
      <w:r w:rsidRPr="003E4776">
        <w:t/>
      </w:r>
    </w:p>
    <w:p w14:paraId="5B5E3ED3" w14:textId="0FE7D0D3" w:rsidR="0076163F" w:rsidRDefault="0076163F" w:rsidP="0076163F">
      <w:r w:rsidRPr="003E4776">
        <w:t/>
      </w:r>
      <w:r>
        <w:t>Bijlage_Nederlands_2aso_lectuurlijst.pdf</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Ook je literaire competentie toetsen we in een gesprek.</w:t>
      </w:r>
    </w:p>
    <w:p>
      <w:pPr>
        <w:jc w:val="both"/>
      </w:pPr>
      <w:r>
        <w:t xml:space="preserve">Bij de meeste opdrachten horen prenten, foto's of stukjes tekst die je zowel tijdens de voorbereiding als tijdens het examen kan gebruiken.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t>
      </w:r>
    </w:p>
    <w:p>
      <w:pPr>
        <w:jc w:val="both"/>
      </w:pPr>
      <w:r>
        <w:t xml:space="preserve">In het voorbereidingslokaal krijg je een mapje met opdrachten, kladpapieren en een pen van de toezichter. Een mondeling examen bestaat altijd uit drie opdrachten: een spreekopdracht, een gespreksopdracht, en een gesprek over je lectuuropdracht.</w:t>
      </w:r>
    </w:p>
    <w:p>
      <w:pPr>
        <w:jc w:val="both"/>
      </w:pPr>
      <w:r>
        <w:t xml:space="preserve"> </w:t>
      </w:r>
    </w:p>
    <w:p>
      <w:pPr>
        <w:jc w:val="both"/>
      </w:pPr>
      <w:r>
        <w:t xml:space="preserve">Je hebt 20 minuten voorbereidingstijd. Je kan op een scherm volgen hoeveel tijd je nog hebt. Je mag enkel sleutelwoorden opschrijven, geen volledige zinnen.</w:t>
      </w:r>
    </w:p>
    <w:p>
      <w:pPr>
        <w:jc w:val="both"/>
      </w:pPr>
      <w:r>
        <w:t xml:space="preserve"> </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Literaire competentie beoordelen we in een aparte opdracht.</w:t>
      </w:r>
    </w:p>
    <w:p>
      <w:pPr>
        <w:jc w:val="both"/>
      </w:pPr>
      <w:r>
        <w:t xml:space="preserve"/>
      </w:r>
    </w:p>
    <w:p>
      <w:pPr>
        <w:jc w:val="both"/>
      </w:pPr>
      <w:r>
        <w:t xml:space="preserve">Woordenschat, grammatica en uitspraak/intonatie beoordelen we over het hele examen. Bij woordenschat en grammatica letten we zowel op bereik (variatie en complexiteit) als op correctheid.</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mondeling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mondeling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LET OP</w:t>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w:t>
            </w:r>
            <w:r>
              <w:rPr>
                <w:i/>
              </w:rPr>
              <w:t xml:space="preserve">Stoomcursus woordenschat</w:t>
            </w:r>
            <w:r>
              <w:rPr/>
              <w:t xml:space="preserve">,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 (+antwoorden)</w:t>
            </w:r>
            <w:r>
              <w:rPr/>
              <w:t xml:space="preserve">,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