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w:t>
      </w:r>
      <w:r>
        <w:rPr>
          <w:b/>
        </w:rPr>
        <w:t xml:space="preserve"> </w:t>
      </w:r>
      <w:r>
        <w:rPr/>
        <w:t xml:space="preserv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In Van Dale Grammatica Frans (zie leermiddelen)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Een informatieve tekst zoals een nieuwsbericht wil informatie meedelen om je kennis te verrijken. Een prescriptieve tekst, bijvoorbeeld een bijsluiter bij een geneesmiddel, wil je beïnvloeden om iets te doen of om iets op een bepaalde manier te doen. In een argumentatieve tekst zoals een discussie bouwt de auteur een redenering op om je te overtuigen. Een narratieve tekst wil feiten en gebeurtenissen vertellen om je mee te nemen in een verhaal; een voorbeeld is een reisverhaal. Een artistiek-literaire tekst ten slotte geeft gevoelens en gedachten weer op een creatieve manier. Dit soort teksten, bijvoorbeeld een fragment uit een roman, wil een esthetische taalbeleving stimuleren.</w:t>
      </w:r>
    </w:p>
    <w:p>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Franse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Franse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b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Voor deze laatste categorie (kolom 2) krijg je de referentiekaders bij de vragen op het examen.</w:t>
        <w:br/>
        <w:t xml:space="preserve"/>
        <w:b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maximes van Grice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of principes herkennen, benoemen, illustreren en toepassen</w:t>
              <w:br/>
              <w:t xml:space="preserve"/>
              <w:br/>
              <w:t xml:space="preserve">voorbeelden van communicatie bijsturen of herstellen met behulp van deze maximes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 We verwachten dat je je verdiept in de cultuur en de actualiteit van de Franstalige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Franstalige cultuurelementen:</w:t>
              <w:br/>
              <w:t xml:space="preserve"/>
              <w:br/>
              <w:t xml:space="preserve">• stereotypen over de Franstalige cultuur en hun stereotypen ten opzichte van onze cultuur</w:t>
              <w:br/>
              <w:t xml:space="preserve">• waarden- en normensystemen (bijv. Franse verbale beleefdheid)</w:t>
              <w:br/>
              <w:t xml:space="preserve">• normale patronen van het dagelijkse leven (bijv. Franse culinaire tradities)</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 (kortverhaal, roman, soap, chanson …)</w:t>
              <w:br/>
              <w:t xml:space="preserve"/>
              <w:br/>
              <w:t xml:space="preserve">• literaire periodes en stromingen:</w:t>
              <w:br/>
              <w:t xml:space="preserve"/>
              <w:br/>
              <w:t xml:space="preserve">- le Moyen Age (chanson de Roland, Villon, Tristan et Yseut, Roman de Renart)</w:t>
              <w:br/>
              <w:t xml:space="preserve"/>
              <w:br/>
              <w:t xml:space="preserve">- renaissance &amp; humanisme (Rabelais, La  Pléiade: Ronsard &amp; Du Bellay, Montaigne)</w:t>
              <w:br/>
              <w:t xml:space="preserve"/>
              <w:br/>
              <w:t xml:space="preserve">- le siècle du classicisme (Corneille, Molière, Racine, Descartes, La Fontaine)</w:t>
              <w:br/>
              <w:t xml:space="preserve"/>
              <w:br/>
              <w:t xml:space="preserve">- le siècle des Lumières (Montesquieu, Diderot, Voltaire, Rousseau)</w:t>
              <w:br/>
              <w:t xml:space="preserve"/>
              <w:br/>
              <w:t xml:space="preserve">- le siècle du Modernisme (Hugo, Stendhal, Balzac, Flaubert, Baudelaire, Rimbaud, Verlaine, Zola)</w:t>
              <w:br/>
              <w:t xml:space="preserve"/>
              <w:br/>
              <w:t xml:space="preserve">- le XXe siècle (Proust, Sartre, Camus, Ionesco, Vian, Yourcenar, Tournier, Le Clézio)</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grammaticale structuren (zowel de grammaticale structuur van de zin als de tekstgrammatica) herkennen en beschrijven (bijv. intonatievraag in mondelinge communicatie, passé simple in een sprookje …)</w:t>
              <w:br/>
              <w:t xml:space="preserve"> </w:t>
              <w:br/>
              <w:t xml:space="preserve"/>
              <w:br/>
              <w:t xml:space="preserve">strategieën en hulpmiddelen zoals een woordenboek, spellingcontrole , een uitspraakwoordenboek … hanteren bij het mondeling en schriftelijk begrijpen en produceren van teksten</w:t>
              <w:br/>
              <w:t xml:space="preserve"/>
              <w:br/>
              <w:t xml:space="preserve"/>
              <w:br/>
              <w:t xml:space="preserve">met voorbeelden aantonen dat de betekenis van een taaluiting afhankelijk is van de context (bijv. herkennen dat een woord een andere betekenis heeft naargelang van de context waarin je het woord gebruikt)</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tekstsoorten herkennen 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Frans in Frankrijk en het Frans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het Nederlands en het Frans)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 evalueren je onderzoekscompetentie enkel op het schriftelijke examen.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BIJLAGE_grammat_termen_definitief.pdf</w:t>
      </w:r>
      <w:r w:rsidRPr="003E4776">
        <w:t/>
      </w:r>
    </w:p>
    <w:p w14:paraId="499D1B0A" w14:textId="79267327" w:rsidR="0076163F" w:rsidRDefault="0076163F" w:rsidP="0076163F">
      <w:r w:rsidRPr="003E4776">
        <w:t/>
      </w:r>
      <w:r>
        <w:t>BIJLAGE_lit_termen_tweetalig.pdf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r>
              <w:rPr/>
              <w:t xml:space="preserve"/>
              <w:br/>
              <w:t xml:space="preserve"/>
              <w:br/>
              <w:t xml:space="preserve"> </w:t>
              <w:br/>
              <w:t xml:space="preserve"/>
              <w:br/>
              <w:t xml:space="preserve"> + extra graadboek </w:t>
            </w:r>
            <w:r>
              <w:rPr>
                <w:b/>
              </w:rPr>
              <w:t xml:space="preserve"> C’est parti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r>
              <w:rPr/>
              <w:t xml:space="preserve"/>
              <w:br/>
              <w:t xml:space="preserve"/>
              <w:br/>
              <w:t xml:space="preserve"/>
            </w:r>
            <w:r>
              <w:rPr>
                <w:b/>
              </w:rPr>
              <w:t xml:space="preserve">+ Nouveau Quartier français 5 Extra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specifieke vorming)                                             </w:t>
              <w:br/>
              <w:t xml:space="preserve"/>
              <w:br/>
              <w:t xml:space="preserve"/>
            </w:r>
            <w:r>
              <w:rPr>
                <w:b/>
              </w:rPr>
              <w:t xml:space="preserve"> 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