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schriftelijk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r>
    </w:p>
    <w:p>
      <w:r>
        <w:rP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r>
    </w:p>
    <w:p>
      <w:r>
        <w:rPr/>
        <w:t xml:space="preserve">Als je vreemde talen leert, moet je dus leren inspelen op verschillende communicatiesituaties. Globaal zijn er dat vier: je gebruikt taal om iets te doen in de privésfeer, als lid van de samenleving, voor je opleiding of voor je werk.</w:t>
      </w:r>
    </w:p>
    <w:p>
      <w:r>
        <w:rPr/>
        <w:t xml:space="preserve">Bij de Examencommissie verwachten we dat je voor deze vier communicatiesituaties met succes boodschappen kan begrijpen en overbrengen.</w:t>
      </w:r>
    </w:p>
    <w:p>
      <w:r>
        <w:rP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r>
    </w:p>
    <w:p>
      <w:r>
        <w:rPr/>
        <w:t xml:space="preserve">De eindtermen moderne vreemde talen vind je op deze website: http://www.ond.vlaanderen.be/curriculum/secundair-onderwijs/.</w:t>
      </w:r>
    </w:p>
    <w:p>
      <w:r>
        <w:rP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150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schriftelijke examen Frans is een digitaal examen. Meer uitleg over onze digitale examens, de instructies en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balpen</w:t>
      </w:r>
    </w:p>
    <w:p>
      <w:pPr>
        <w:jc w:val="both"/>
      </w:pPr>
      <w:r>
        <w:t xml:space="preserve">kladpapier</w:t>
      </w:r>
    </w:p>
    <w:p>
      <w:pPr>
        <w:jc w:val="both"/>
      </w:pPr>
      <w:r>
        <w:t xml:space="preserve">digitaal woordenboek: http://www.vandale.nl</w:t>
      </w:r>
    </w:p>
    <w:p>
      <w:pPr>
        <w:jc w:val="both"/>
      </w:pPr>
      <w:r>
        <w:t xml:space="preserve">online spellingcontrole: http://www.spelling.nu/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een eigen instructiezin, die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Voor schrijven krijg je opdrachten. Die bestaan uit een korte situatiebeschrijving en een globale omschrijving van wat je moet doen.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schrijfopdrachten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de formulering,</w:t>
      </w:r>
    </w:p>
    <w:p>
      <w:pPr>
        <w:jc w:val="both"/>
      </w:pPr>
      <w:r>
        <w:t xml:space="preserve">- de spelling,</w:t>
      </w:r>
    </w:p>
    <w:p>
      <w:pPr>
        <w:jc w:val="both"/>
      </w:pPr>
      <w:r>
        <w:t xml:space="preserve">- de tekstkenmerken.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Luisteren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Lezen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Schrijven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34 %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schriftelijk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schriftelijk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 </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br/>
              <w:t xml:space="preserve"/>
              <w:br/>
              <w:t xml:space="preserve">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