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moet je deze vaardigheden globaal beheersen op het niveau B1 van het ERK. In de volgende tabellen vind je wat je voor elke vaardigheid moet kunnen en wat je moet doen op het examen om te bewijzen dat je dat kan.</w:t>
        <w:br/>
        <w:t xml:space="preserve"/>
        <w:br/>
        <w:t xml:space="preserve">Om globaal het niveau B1 te bereiken waarop je deze vijf vaardigheden moet beheersen, moet je voldoende grammatica en woordenschat kennen. Eindterm 42 geeft aan welke kenniselementen je zeker moet verwerven. In Van </w:t>
      </w:r>
      <w:r>
        <w:rPr>
          <w:i/>
        </w:rPr>
        <w:t xml:space="preserve">Dale Grammatica Frans</w:t>
      </w:r>
      <w:r>
        <w:rPr/>
        <w:t xml:space="preserve">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Een geschreven tekst kan je natuurlijk ook herlezen om een onduidelijke passage te doorgronden.</w:t>
      </w:r>
    </w:p>
    <w:p>
      <w:r>
        <w:rPr/>
        <w:t xml:space="preserve">Woorden die je niet begrijpt en die echt noodzakelijk zijn voor een goed tekstbegrip kan je tijdens het examen opzoeken in dit digitale woordenboek: http://www.vandale.nl/opzoeken/woordenboek#.VWVmmH9jvg8.</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schema of een korte tekst die je moet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 daarom zijn er ook lege vakjes.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Dat geeft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Frans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basisvorming)</w:t>
              <w:br/>
              <w:t xml:space="preserve"/>
              <w:br/>
              <w:t xml:space="preserve"/>
            </w:r>
            <w:r>
              <w:rPr>
                <w:b/>
              </w:rPr>
              <w:t xml:space="preserve">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