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mondeling 2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Arbeidsmarkt</w:t>
      </w:r>
    </w:p>
    <w:p w14:paraId="6F9C7D5A" w14:textId="79849158" w:rsidR="006A6801" w:rsidRDefault="00EB0FCA" w:rsidP="004B5B24">
      <w:pPr>
        <w:pStyle w:val="ListParagraph"/>
        <w:spacing w:after="160" w:line="259" w:lineRule="auto"/>
        <w:ind w:left="708" w:firstLine="708"/>
      </w:pPr>
      <w:r w:rsidRPr="00646AC9">
        <w:rPr>
          <w:color w:val="00B050"/>
        </w:rPr>
        <w:t/>
      </w:r>
      <w:r>
        <w:t>Organisatie en logistiek</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en niet meer weg te denken uit het dagelijkse leven. Wil je dus een actieve rol spelen in onze maatschappij, dan moet je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situatie waarin je taal gebruikt, breng je boodschappen anders onder woorden. Om te communiceren met  mensen die een andere taal spreken, moet je daarom een boodschap kunnen begrijpen en overbrengen op verschillende manieren: de ene keer in een omgeving zonder extra druk of stress (bijvoorbeeld onder leeftijdsgenoten, vrienden ...), de andere keer in een eerder stressvolle omgeving (bijvoorbeeld ten opzichte van je baas). Hoe beter je je taalgebruik kan aanpassen aan de omgeving, hoe doeltreffender je communiceert. Eenzelfde boodschap - bijvoorbeeld dat je iets niet weet - kan je onder vrienden formuleren als </w:t>
      </w:r>
      <w:r>
        <w:rPr>
          <w:i/>
        </w:rPr>
        <w:t xml:space="preserve">''Pardon? '</w:t>
      </w:r>
      <w:r>
        <w:rPr/>
        <w:t xml:space="preserve"> maar tegenover je baas zeg je beter '</w:t>
      </w:r>
      <w:r>
        <w:rPr>
          <w:i/>
        </w:rPr>
        <w:t xml:space="preserve">'Vous pourriez répéter s'il vous pla&amp;icirc;t?'</w:t>
      </w:r>
      <w:r>
        <w:rPr/>
        <w:t xml:space="preserve">.</w:t>
      </w:r>
    </w:p>
    <w:p>
      <w:r>
        <w:rPr/>
        <w:t xml:space="preserve">Je kan een taal bovendien niet loskoppelen van de cultuur waar die taal wordt gesproken. Wil je met succes communiceren, dan moet je hiermee rekening houden en uitingen die specifiek zijn voor deze cultuur, herkennen. Je moet in staat zijn om bewust in te spelen op die gelijkenissen en verschillen met je eigen cultuur.</w:t>
      </w:r>
    </w:p>
    <w:p>
      <w:r>
        <w:rPr/>
        <w:t xml:space="preserve">Als je vreemde talen leert, moet je dus leren inspelen op verschillende communicatiesituaties. Globaal zijn er dat vier: je gebruikt taal om iets te doen in de privésfeer, als lid van de samenleving, voor je opleiding en voor je werk.</w:t>
      </w:r>
    </w:p>
    <w:p>
      <w:r>
        <w:rPr/>
        <w:t xml:space="preserve">Bij de Examencommissie verwachten we dat je voor deze vier communicatiesituaties met succes boodschappen kan begrijpen en overbrengen. De vakfiches moderne vreemde talen van de Examencommissie sluiten nauw aan bij de eindtermen van de Vlaamse overheid, die meertaligheid en communicatie centraal stellen. De nieuwe eindtermen moderne vreemde talen zijn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tweede graad bso moet je deze vaardigheden globaal beheersen op het niveau A1 van het ERK. In de volgende tabellen vind je wat je voor elke vaardigheid moet kunnen en wat je moet doen op het examen om te bewijzen dat je dat kan.</w:t>
      </w:r>
    </w:p>
    <w:p>
      <w:r>
        <w:rPr/>
        <w:t xml:space="preserve">Om globaal het niveau A1 te bereiken waarop je deze vijf vaardigheden moet beheersen, moet je voldoende grammatica en woordenschat kennen. Eindtermen 13 en 14 geven een algemene beschrijving. In Van Dale Grammatica Frans kan je opzoeken welke grammaticale inhouden verwacht worden op A1-niveau.</w:t>
      </w:r>
    </w:p>
    <w:p>
      <w:r>
        <w:rPr/>
        <w:t xml:space="preserve">Verderop vind je concrete leermiddelen die je kunnen helpen om je huidige niveau in te schatten en je vaardigheden verder te ontwikkelen om het niveau A1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(bv. een krantenartikel) als uit gesproken teksten (bv. een reclamespot). Dit zijn teksten waarmee je in het dagelijkse leven geconfronteerd wordt.</w:t>
      </w:r>
    </w:p>
    <w:p>
      <w:r>
        <w:rPr/>
        <w:t xml:space="preserve">Voor luisteren krijg je zowel audio- als videofragmenten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relevante informatie uit een tekst selecteren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dit kunnen voor verschillende tekstsoorten. Elke tekstsoort heeft een bepaald doel. De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sportuitslagen van bekende sporters op TV en radio</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feest</w:t>
              <w:br/>
              <w:t xml:space="preserve"/>
              <w:br/>
              <w:t xml:space="preserve">plaats, data en toegangstijden bij een tentoonstelling</w:t>
              <w:br/>
              <w:t xml:space="preserve"/>
              <w:br/>
              <w:t xml:space="preserve">een eenvoudig stripverhaal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waarschuwing van een politieagent op straat</w:t>
              <w:br/>
              <w:t xml:space="preserve"/>
              <w:br/>
              <w:t xml:space="preserve">een instructie van een dokter om een medicijn in te nemen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
              <w:br/>
              <w:t xml:space="preserve">een gebruiksaanwijzing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eenvoudige instructie in de klas zoals een bladzijde en een oefening zoeken in je werkboek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sms waarin staat dat een collega er direct aankomt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Zo is het belangrijk dat je, vooraleer je een tekst beluistert of leest, je afvraagt wat je al weet over het onderwerp van de tekst en dat je aandachtig de vragen doorneemt. Zo bereid je je voor en kan je gericht luisteren of lezen. Nadenken over de typische kenmerken van de tekstsoort is ook belangrijk om goed voorbereid aan de vragen te starten.</w:t>
      </w:r>
    </w:p>
    <w:p>
      <w:r>
        <w:rPr/>
        <w:t xml:space="preserve">Als je niet elk woord van een tekst begrijpt, probeer je je zo goed mogelijk te concentreren om de tekst eerst in grote lijnen te begrijpen. Je mag tijdens het examen een digitaal woordenboek gebruiken. Onbekende woorden kan je dus opzoeken. Het werkt uiteraard sneller als je de betekenis van onbekende en/of herkenbare woorden uit de context kan afleiden.</w:t>
      </w:r>
    </w:p>
    <w:p>
      <w:r>
        <w:rPr/>
        <w:t xml:space="preserve">Verder kan je gebruik maken van de beelden bij een luisterfragment en de lay-out van een leestekst. Dit kan helpen om de tekst beter te begrijpen.</w:t>
      </w:r>
    </w:p>
    <w:p>
      <w:r>
        <w:rPr/>
        <w:t xml:space="preserve">Op je kladblad mag je ook informatie uit de teksten noteren, samenvatten … om een antwoord voor te bereiden.</w:t>
      </w:r>
    </w:p>
    <w:p>
      <w:r>
        <w:rPr/>
        <w:t xml:space="preserve">Een geschreven tekst kan je altijd herlezen om een onduidelijke passage beter te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met succes kunnen overbrengen en je moet voor verschillende situaties de gepaste omgangsvormen en beleefdheidsformules kunnen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kopiëren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kopiëren</w:t>
              <w:br/>
              <w:t xml:space="preserve"/>
              <w:br/>
              <w:t xml:space="preserve">inlichtingen verstrekken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schrijft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persoonlijke gegevens invullen op een formulier bij het aanmelden op een camping</w:t>
              <w:br/>
              <w:t xml:space="preserve"/>
              <w:br/>
              <w:t xml:space="preserve">een bestelformulier invullen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voorbeelden gebruiken om iemand te bedanken</w:t>
              <w:br/>
              <w:t xml:space="preserve"/>
              <w:br/>
              <w:t xml:space="preserve">eenvoudige voorbeelden gebruiken om iemand uit te nodigen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werktijden invullen in een agenda bij een bedrijfsstage in het buitenland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persoonlijke gegevens invullen voor de personeelsdienst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kan eerst een kladversie op papier maken. Als er een model is, werk je volgens dit voorbeeld. Lees alles goed na en tik dan pas je tekst over in het net. Controleer je werk met behulp van een digitaal woordenboek.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kunnen deelnemen aan een gesprek met de examinator. Het spreekt voor zich dat je bij alle gesprekken gepaste omgangsvormen en beleefdheidsformules gebruikt. Zo zijn er bepaalde zinnen die vaak voorkomen in een gesprek (bijvoorbeeld '</w:t>
      </w:r>
      <w:r>
        <w:rPr>
          <w:i/>
        </w:rPr>
        <w:t xml:space="preserve">Can you repeat this?</w:t>
      </w:r>
      <w:r>
        <w:rPr/>
        <w:t xml:space="preserve">’), maar even goed zijn er standaardzinnen die je gebruikt om een gesprek af te sluiten (bijvoorbeeld 'I</w:t>
      </w:r>
      <w:r>
        <w:rPr>
          <w:i/>
        </w:rPr>
        <w:t xml:space="preserve">t was nice talking to you, see you later.</w:t>
      </w:r>
      <w:r>
        <w:rPr/>
        <w:t xml:space="preserv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geven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jezelf voorstelt voor een groepje leeftijdsgenoten tijdens een verblijf op een buitenlandse camping</w:t>
              <w:br/>
              <w:t xml:space="preserve"/>
              <w:br/>
              <w:t xml:space="preserve">zegt hoe het met je gaat en vraagt aan anderen hoe het met hen gaat</w:t>
              <w:br/>
              <w:t xml:space="preserve"/>
              <w:br/>
              <w:t xml:space="preserve">vertelt wat je gaat doen en welke plaatsen je gaat bezoeken tijdens je vakantie</w:t>
              <w:br/>
              <w:t xml:space="preserve"/>
              <w:br/>
              <w:t xml:space="preserve">zegt welk eten je (niet) lekker vindt en dat ook aan anderen vraagt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kaartje koopt voor het openbaar vervoer</w:t>
              <w:br/>
              <w:t xml:space="preserve"/>
              <w:br/>
              <w:t xml:space="preserve">de prijs van een product vraagt in een winkel en betaalt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succesvol gesprek met iemand te voeren, zijn er een aantal strategieën en handelingen die je moet kunnen toepassen.</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 of gebruik maken van lichaamstaal.</w:t>
      </w:r>
    </w:p>
    <w:p>
      <w:r>
        <w:rPr/>
        <w:t xml:space="preserve">Vergeet niet dat je je gesprekspartner kan vragen om iets te herhalen of om trager te spreken als je iets niet begrijpt.</w:t>
      </w:r>
    </w:p>
    <w:p>
      <w:r>
        <w:rPr/>
        <w:t xml:space="preserve">Zorg dat je in staat bent om het gesprek te beginnen, gaande te houden en te beëindigen.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20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w:t>
      </w:r>
    </w:p>
    <w:p>
      <w:pPr>
        <w:jc w:val="both"/>
      </w:pPr>
      <w:r>
        <w:t xml:space="preserve">Woordenschat, grammatica en uitspraak/intonatie beoordelen we over het hele examen.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17 %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17 %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3</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16 %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mondeling 2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mondeling 2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BVC (C'est mieux!  Ça marche!)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Cité-Plus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03/480 55 11</w:t>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Plein feu</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www.educatief.diekeure.be</w:t>
              <w:br/>
              <w:t xml:space="preserve"/>
              <w:br/>
              <w:t xml:space="preserve">050/47 12 88</w:t>
              <w:br/>
              <w:t xml:space="preserve">educatieve.uitgaven@diekeure.be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www.didierlatitudes.com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Doorklikken naar "Latitudes 1". Website om je luister-, lees- en schrijfvaardigheid te oefenen, evenals je woordenschat en je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lexiquefle.free.fr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woordenschat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www.didieraccord.com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om je woordenschat- en grammaticakennis te vergroten.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www.languageguide.org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woordenschat en grammatica te oefenen en om voorgelezen teksten te beluisteren.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www.franel.eu</w:t>
              <w:br/>
              <w:t xml:space="preserve"/>
              <w:br/>
              <w:t xml:space="preserve">www.leplaisirdapprendre.com/activites-en-ligne/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vaardigheid 'luisteren'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w:t>
              <w:br/>
              <w:t xml:space="preserve"/>
              <w:br/>
              <w:t xml:space="preserve">www.tv5.org/TV5Site/7-jours/</w:t>
              <w:br/>
              <w:t xml:space="preserve"/>
              <w:br/>
              <w:t xml:space="preserve">www.ciel.fr/apprendre-francais/preparation-examen/comprehension-test.htm</w:t>
              <w:br/>
              <w:t xml:space="preserve"/>
              <w:br/>
              <w:t xml:space="preserve">www.lepointdufle.net/</w:t>
              <w:br/>
              <w:t xml:space="preserve"/>
              <w:br/>
              <w:t xml:space="preserve">www.bonjourdefrance.com</w:t>
              <w:br/>
              <w:t xml:space="preserve"/>
              <w:br/>
              <w:t xml:space="preserve">francaisenligne.free.fr/debutant/index.php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http://tcf.didierfle.com/</w:t>
              <w:br/>
              <w:t xml:space="preserve"/>
              <w:br/>
              <w:t xml:space="preserve">http://www.tv5.org/cms/chaine-francophone/enseigner-apprendre-francais/TCF-FLE/p-6818-Entrainement.htm?tcf_lot_id=1</w:t>
              <w:br/>
              <w:t xml:space="preserve"/>
              <w:br/>
              <w:t xml:space="preserve">http://www.delfdalf.ch/index.php?id=320       </w:t>
              <w:br/>
              <w:t xml:space="preserve"/>
              <w:br/>
              <w:t xml:space="preserve"> </w:t>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kunnen helpen om in te schatten of je globaal het niveau A1 van het ERK behaalt.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http://www.lalsace.fr/jde/a-la-une</w:t>
              <w:br/>
              <w:t xml:space="preserve"/>
              <w:br/>
              <w:t xml:space="preserve">www.1jour1actu.com/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Frans verwerven.</w:t>
              <w:br/>
              <w:t xml:space="preserve"/>
              <w:br/>
              <w:t xml:space="preserve">Let op: je scores op zelftests bieden geen garantie op slagen voor de Examencommissie.</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Zazou (Uitgeverij Pelckmans, www.pelckmans.be, 03 / 660 27 20, uitgeverij@pelckmans.be)</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Berthet, A., e.a. (2006). Alter Ego 1, Livre de l'élève + cd audio. Hachette. ISBN 9782011554208</w:t>
              <w:br/>
              <w:t xml:space="preserve"/>
              <w:br/>
              <w:t xml:space="preserve">Berthet, A., e.a. (2006). Alter Ego 1 , Cahier d'activités. Hachette. ISBN 9782011554215</w:t>
              <w:br/>
              <w:t xml:space="preserve"/>
              <w:br/>
              <w:t xml:space="preserve">Loiseau, Y., e.a. (2008). Latitudes niveau 1, Livre + cd. Didier. ISBN 9782278062492</w:t>
              <w:br/>
              <w:t xml:space="preserve"/>
              <w:br/>
              <w:t xml:space="preserve">Reboul, A., e.a. (2012) Mobile A1 - Méthode de français, livre de l'élève avec dvd. Didier. ISBN 9782278071906</w:t>
              <w:br/>
              <w:t xml:space="preserve"/>
              <w:br/>
              <w:t xml:space="preserve">Reboul, A., e.a. (2012). Mobile A1 - Méthode de français , cahier d'entraînement. Didier. ISBN 9782278072729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Internationale methodes die gekoppeld zijn aan het ERK-niveau A1.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Dupuy, M., e.a. (2009). Réussir le DELF scolaire et junior A1. Didier. ISBN 9782278065783</w:t>
              <w:br/>
              <w:t xml:space="preserve"/>
              <w:br/>
              <w:t xml:space="preserve">Gadet, E., e.a. (2005). Nouveau DELF A1. Clé International. ISBN 9782090352405</w:t>
              <w:br/>
              <w:t xml:space="preserve"/>
              <w:br/>
              <w:t xml:space="preserve">Hilton, S., e.a. (2006). Préparation à l'examen du DELF A1 (+ CD audio). Hachette. ISBN 9782011554512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publicaties bereiden voor op het officiële taalexamen voor het ERK-niveau A1.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(2004). Compréhension orale 1 A1/A2. Clé International. ISBN 9782090352023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(2004). Compréhension écrite 1 A1/A2. Clé International. 2004. ISBN 9782090352009</w:t>
              <w:br/>
              <w:t xml:space="preserve"/>
              <w:br/>
              <w:t xml:space="preserve">Poisson-Quinton, S. (2005). Compréhension écrite 2 A2/B1. Clé International. ISBN 9782090352047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(2004). Expression écrite 1 A1/A2. Clé International. ISBN 9782090352016</w:t>
              <w:br/>
              <w:t xml:space="preserve"/>
              <w:br/>
              <w:t xml:space="preserve">Poisson-Quinton, S. (2006).  Expression écrite 2 A2/B1. Clé International. ISBN 9782090352054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Barfety, M., e.a. (2004). Expression orale 1 A1/A2. Clé International. ISBN 9782090352030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(2005). Activités pour le cadre commun A2. Clé International. ISBN 9782090353815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Bazou-Zenft, V. (2009). Vocabulaire en action niveau débutant (A1)+ cd audio et livret de corrections. Clé International. ISBN 9782090353938</w:t>
              <w:br/>
              <w:t xml:space="preserve"/>
              <w:br/>
              <w:t xml:space="preserve">De Pessemier, e.a. (2011). VocACTION. Pelckmans. ISBN 9789028961630</w:t>
              <w:br/>
              <w:t xml:space="preserve"/>
              <w:br/>
              <w:t xml:space="preserve">Eluerd, R. (2005). Mise en pratique Vocabulaire - Débutant , Livre de l'élève. Hachette. ISBN 9782011553911</w:t>
              <w:br/>
              <w:t xml:space="preserve"/>
              <w:br/>
              <w:t xml:space="preserve">Eluerd, R. (2005). Mise en pratique Vocabulaire - Débutant , Corrigés. Hachette. ISBN 9782011553928</w:t>
              <w:br/>
              <w:t xml:space="preserve"/>
              <w:br/>
              <w:t xml:space="preserve">Miquel, C. (2010). Vocabulaire Progressif du français - Niveau débutant (A1)- Livre +cd audio, Clé International. ISBN 9782090381269</w:t>
              <w:br/>
              <w:t xml:space="preserve"/>
              <w:br/>
              <w:t xml:space="preserve">Miquel, C. (2010). Vocabulaire Progressif du français - Niveau débutant, corrigés. Clé International. ISBN 9782090381276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Akyuz, A., e.a. (2005). Les 500 exercices de Grammaire A1, Livre + corrigés intégrés. Hachette. ISBN 9782011554321</w:t>
              <w:br/>
              <w:t xml:space="preserve"/>
              <w:br/>
              <w:t xml:space="preserve">De Dreu, B. (2013).  Van Dale Grammatica Frans: glashelder overzicht op elk taalniveau. Utrecht: VBK Media. ISBN 9789460770043</w:t>
              <w:br/>
              <w:t xml:space="preserve"/>
              <w:br/>
              <w:t xml:space="preserve">Grégoire. (2003). Grammaire progressive du français avec 600 exercices- niveau intermédiaire (A2/B1), corrigés. Clé International. ISBN 9782090338492</w:t>
              <w:br/>
              <w:t xml:space="preserve"/>
              <w:br/>
              <w:t xml:space="preserve">Grégoire. (2008). Grammatica in gebruik– Frans, leer-en oefenboek + cd-rom. Intertaal. ISBN 9789054514497</w:t>
              <w:br/>
              <w:t xml:space="preserve"/>
              <w:br/>
              <w:t xml:space="preserve">Jonckheere, J., e.a. (2007). Grammothèque - Le français en fiches pratiques. Van IN. ISBN 9789045525280</w:t>
              <w:br/>
              <w:t xml:space="preserve"/>
              <w:br/>
              <w:t xml:space="preserve">Miquel, C.. (2005). Grammaire en dialogues, niveau débutant, Livre + cd audio. Clé International. ISBN 9782090352177</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(2009). Les 500 exercices de phonétique A1/A2 + corrigés + CD audio MP3. Hachette. ISBN 9782011556981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