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gespreksopdrachten.</w:t>
      </w:r>
    </w:p>
    <w:p>
      <w:pPr>
        <w:jc w:val="both"/>
      </w:pPr>
      <w:r>
        <w:t xml:space="preserve">  </w:t>
      </w:r>
    </w:p>
    <w:p>
      <w:pPr>
        <w:jc w:val="both"/>
      </w:pPr>
      <w:r>
        <w:t xml:space="preserve">Je hebt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