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biologie 3 aso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2022 tot en met 31 december  2022</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https://www.onderwijsdoelen.be/</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Om in onze maatschappij bewust, kritisch en op verantwoordelijke wijze te functioneren, moet je voldoende kennis hebben opgedaan over biologie.  Tal van verschijnselen uit je dagelijkse leven kunnen vanuit deze wetenschapstak worden verklaard. Denk maar aan de invloed van voeding op je fysieke gezondheid, klimaatsverandering, keuzes in verband met het gebruik van anticonceptiemiddelen, etc. Weet jij of vogelgriep ook besmettelijk is voor de mens? Wist je dat je  mobiele telefoon allerlei bio-moleculaire gegevens bevat die je levenswandel in kaart brengen?</w:t>
        <w:br/>
        <w:t xml:space="preserve"/>
        <w:br/>
        <w:t xml:space="preserve">Maar ook omgekeerd hebben verschillende wetenschappelijke ontwikkelingen uit de biologie een grote invloed op jouw dagelijkse omgeving. Niemand zal ontkennen dat de biologische wetenschappen een verregaande invloed hebben op het terugdringen van gezondheidsrisico's en de ontwikkeling van meer effectieve behandelingstechnieken voor  veel voorkomende aandoeningen. Bepaalde van deze ontwikkelingen, echter, zijn onderwerp van breed maatschappelijk debat. Zo is er heel wat discussie over het genetisch wijzigen van levende organismen. Het debat over de impact hiervan op mens en milieu loopt vaak hoog op. Ook meningen over prenatale screening en embryonale selectie zijn niet onverdeeld. Wat vind jij van het gebruik van embryonale stamcellen om huid te kweken voor patiënten met ernstige brandwonden? Hoever mag men gaan bij het in kaart brengen van genetische aandoeningen? Wie mag deze informatie wel in handen krijgen, wie liever niet? Zullen genetische gewijzigde landbouwgewassen de ondervoeding uit de wereld helpen? Wat kunnen we verwachten van deze technologie met betrekking tot de dalende biodiversiteit? En hoe duurzaam is die gentechlandbouw eigenlijk?</w:t>
        <w:br/>
        <w:t xml:space="preserve"/>
        <w:br/>
        <w:t xml:space="preserve">Het beheersen van de leerdoelen opgenomen in deze vakfiche, heeft tot doel je wetenschappelijke kennis en vaardigheden voor het vak biologie te vergroten. Op die manier willen we het voor jou mogelijk maken hogere studies aan te vangen, met wetenschappelijke component. Ook zou het je moeten helpen om verantwoorde en bewuste keuzes te maken in het dagelijkse leven.</w:t>
        <w:br/>
        <w:t xml:space="preserve"/>
        <w:br/>
        <w:t xml:space="preserve">Kijk verder dan de inhoudelijke leerdoelen. Ga actief aan de slag met de leerstof en wees nieuwsgierig. Zoek extra informatie op over wetenschappers of experimenten om de leerinhouden in hun historische context te plaatsen. Hoe revolutionair was de uitvinding van de lichtmicroscoop? In hoeverre verschillen traditionele en moderne biotechnologie van elkaar? Welke impact had de ontwikkeling van de evolutietheorie op ons mens- en wereldbeeld?</w:t>
        <w:br/>
        <w:t xml:space="preserve"/>
        <w:br/>
        <w:t xml:space="preserve">We verwachten dat je creatief en kritisch omgaat met de leerinhouden en deze ook verbindt met actuele maatschappelijke ontwikkelingen en uitdagingen. Sta stil bij de impact van wetenschap en techniek op mens, milieu en maatschappij en daag jezelf uit om hierover standpunten te formuleren.</w:t>
        <w:br/>
        <w:t xml:space="preserve"/>
        <w:br/>
        <w:t xml:space="preserve">Probeer verder je momenten van zelfstudie efficiënt te benutten; plan je taken en werk met de nodige concentratie en zelfdiscipline.</w:t>
        <w:br/>
        <w:t xml:space="preserve"/>
        <w:br/>
        <w:t xml:space="preserve">We wensen je veel succes!</w:t>
      </w:r>
    </w:p>
    <w:p>
      <w:r>
        <w:rPr/>
        <w:t xml:space="preserve"/>
      </w:r>
      <w:r>
        <w:rPr>
          <w:color w:val="00B050"/>
        </w:rPr>
        <w:t/>
      </w:r>
    </w:p>
    <w:p w14:paraId="70391787" w14:textId="3DB223A8" w:rsidR="00047953" w:rsidRDefault="001D02B3" w:rsidP="0082741A">
      <w:r>
        <w:rPr>
          <w:color w:val="00B050"/>
        </w:rPr>
        <w:t/>
      </w:r>
      <w:r>
        <w:t/>
      </w:r>
      <w:r>
        <w:rPr/>
        <w:t xml:space="preserve">      </w:t>
        <w:br/>
        <w:t xml:space="preserve"/>
        <w:br/>
        <w:t xml:space="preserve"> </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  INLEIDING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1 BOUW VAN DE CEL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2 STOFFEN IN DE CEL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3 ENERGIEOMZETTINGEN IN DE CEL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4 ERFELIJKE INFORMATIE IN DE CEL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5 DE DELENDE CEL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6 HOMEOSTASE EN IMMUNITEIT</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7 VOORTPLANTING </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8 ERFELIJKHEIDSLEER</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9 EVOLUTIE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10 ONDERZOEKSCOMPETENTIE</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  INLEIDING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
        <w:br/>
        <w:t xml:space="preserve"/>
      </w:r>
    </w:p>
    <w:p>
      <w:r>
        <w:rPr/>
        <w:t xml:space="preserve">Op volgende pagina’s wordt beschreven wat je voor de verschillende leerstofonderdelen moet </w:t>
      </w:r>
      <w:r>
        <w:rPr>
          <w:b/>
        </w:rPr>
        <w:t xml:space="preserve">kennen</w:t>
      </w:r>
      <w:r>
        <w:rPr/>
        <w:t xml:space="preserve"> en wat je moet </w:t>
      </w:r>
      <w:r>
        <w:rPr>
          <w:b/>
        </w:rPr>
        <w:t xml:space="preserve">kunnen</w:t>
      </w:r>
      <w:r>
        <w:rPr/>
        <w:t xml:space="preserve"> en </w:t>
      </w:r>
      <w:r>
        <w:rPr>
          <w:b/>
        </w:rPr>
        <w:t xml:space="preserve">doen</w:t>
      </w:r>
      <w:r>
        <w:rPr/>
        <w:t xml:space="preserve"> op het examen om aan te tonen dat je de leerstof voldoende beheerst. Hieronder volgt een lijst van </w:t>
      </w:r>
      <w:r>
        <w:rPr>
          <w:b/>
        </w:rPr>
        <w:t xml:space="preserve">werkwoorden</w:t>
      </w:r>
      <w:r>
        <w:rPr/>
        <w:t xml:space="preserve"> en de betekenis die je eraan moet verbinden. Neem deze lijst grondig door, zodat je op een efficiënte manier met de leerstof aan de slag gaat.</w:t>
      </w:r>
    </w:p>
    <w:p>
      <w:r>
        <w:rPr/>
        <w:t xml:space="preserve"/>
        <w:br/>
        <w:t xml:space="preserve"/>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werkwoord</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betekenis</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definiëren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nauwkeurig en letterlijk weergeven in woorden en formulevorm (waarbij wetenschappelijke terminologie en notatie correct worden toegepast).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beschrijven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in eigen woorden weergeven (waarbij wetenschappelijke terminologie en notatie correct worden toegepast).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benoemen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juiste wetenschappelijke benaming geven voor een begrip, voorwerp, structuur.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herkennen / situeren / aanduiden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verbinden aan gepresenteerd materiaal (beeldmateriaal, schema’s, omschrijving).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toelichten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Gegeven informatie (eigen antwoord, afbeelding, tekst) verduidelijken en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afleiden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gepresenteerde data, tabellen en grafieken relaties en waarden afleiden om een besluit te formuleren.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illustreren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specifiek voorbeeld van een algemeen concept of principe 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verklaren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verklaring geven (oorzaak en gevolg).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vergelijken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Gelijkenissen en verschillen beschrijven tussen twee of meer objecten, structuren, ideeën, problemen, situaties.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berekenen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berekening maken en hierbij correct gebruik maken van wetenschappelijke terminologie, symbolen, SI-eenheden en wetenschappelijke notatie.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toepassen (op/in)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bepaald principe of wet gebruiken om een vraag te beantwoorden of een vraagstuk op te lossen.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grafisch / schematisch weergeven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Gevraagde structuren, processen en chemische reacties weergeven met behulp van grafieken, schema’s, modellen, reactievergelijkingen, tijdschalen.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verband(en) leggen tussen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verschillende leerstofonderdelen, ideeën, problemen of situaties.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interpreteren / evalueren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Gegevens uit onderzoek, grafieken, schema’s of modellen bewerken, interpreteren en evalueren.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beoordelen / argumenteren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standpunt formuleren en met wetenschappelijke argumenten onderbouwen.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opstellen / ontwerpen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(alternatieve) probleemstelling, onderzoeksvraag, onderzoeksmethode of hypothese(n) formuleren.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
        <w:br/>
        <w:t xml:space="preserve"/>
      </w:r>
    </w:p>
    <w:p>
      <w:r>
        <w:rPr/>
        <w:t xml:space="preserve">Bij de verschillende leerstofonderdelen worden '</w:t>
      </w:r>
      <w:r>
        <w:rPr>
          <w:b/>
        </w:rPr>
        <w:t xml:space="preserve">contextgebieden</w:t>
      </w:r>
      <w:r>
        <w:rPr/>
        <w:t xml:space="preserve">’ vermeld. De bedoeling is dat je voor deze thema’s actuele informatie uit verschillende dragers (wetenschap populariserend artikel, videofragment, etc.) kan interpreteren, in verband kan brengen met wetenschap-technologische ontwikkelingen en de heersende maatschappelijke debatten. Op het examen zal je gevraagd worden een persoonlijk standpunt te formuleren op gerichte vragen of stellingen aan de hand van gegeven informatie. Belangrijk is dat je jouw standpunt kan onderbouwen aan de hand van wetenschappelijke argumenten.</w:t>
      </w:r>
    </w:p>
    <w:p>
      <w:r>
        <w:rPr/>
        <w:t xml:space="preserve"/>
        <w:br/>
        <w:t xml:space="preserve"/>
      </w:r>
    </w:p>
    <w:p>
      <w:r>
        <w:rPr/>
        <w:t xml:space="preserve">Verderop in de vakfiche vind je ook </w:t>
      </w:r>
      <w:r>
        <w:rPr>
          <w:b/>
        </w:rPr>
        <w:t xml:space="preserve">leermiddelen</w:t>
      </w:r>
      <w:r>
        <w:rPr/>
        <w:t xml:space="preserve"> die je kunnen helpen om deze leerstofonderdelen onder de knie te krijgen.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1 BOUW VAN DE CEL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celonderdelen: kern, plastiden, mitochondriën, endoplasmatisch reticulum (ruw en glad), golgi-apparaat, lysosomen, ribosomen, celmembraan, cytoskelet, centriolen, celwand, microfilamenten, microtubuli, vacuole</w:t>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hiernaast genoemde celonderdelen herkennen, aanduiden en benoemen in microscopisch en submicroscopisch beeldmateriaal van plantaardige, dierlijke en bacteriële cellen</w:t>
              <w:br/>
              <w:t xml:space="preserve"/>
              <w:br/>
              <w:t xml:space="preserve">de functie van de hiernaast genoemde celonderdelen beschrijven</w:t>
              <w:br/>
              <w:t xml:space="preserve"/>
              <w:br/>
              <w:t xml:space="preserve">de hiernaast genoemde celonderdelen schematisch weergeven</w:t>
              <w:br/>
              <w:t xml:space="preserve"/>
              <w:br/>
              <w:t xml:space="preserve">het verband leggen tussen de functie van de hiernaast genoemde celonderdelen en hun onderlinge samenwerking bij volgende processen: de eiwitsynthese, de fotosynthese, de aërobe celademhaling, stofuitwisseling tussen cel en extern milieu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eenheidsmembraan</w:t>
              <w:br/>
              <w:t xml:space="preserve"/>
              <w:br/>
              <w:t xml:space="preserve">membraancomponenten:  fosfolipiden, cholesterol, perifere eiwitten, transmembraaneiwitten en glycocalix</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eenheidsmembraan schematisch weergeven</w:t>
              <w:br/>
              <w:t xml:space="preserve"/>
              <w:br/>
              <w:t xml:space="preserve">de hiernaast genoemde membraancomponenten herkennen, aanduiden en benoemen in gepresenteerd beeldmateriaal</w:t>
              <w:br/>
              <w:t xml:space="preserve"/>
              <w:br/>
              <w:t xml:space="preserve"/>
              <w:br/>
              <w:t xml:space="preserve">de biologische functie van de hiernaast genoemde membraancomponenten beschrijven en in verband brengen met de stofuitwisseling tussen cel en omgeving (zie ook 1.2.1)</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prokaryote en eukaryote cellen: bacteriële, dierlijke en plantaardige celtypes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hiernaast genoemde celtypes herkennen en benoemen aan de hand van beeldmateriaal</w:t>
              <w:br/>
              <w:t xml:space="preserve"/>
              <w:br/>
              <w:t xml:space="preserve">het verband leggen tussen de aan- of afwezigheid van bepaalde celonderdelen en het functioneren van de hiernaast genoemde celtypes</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lichtmicroscopisch en elektronenmicroscopisch onderzoek van de cel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methoden beschrijven voor het onderzoeken van cellen en celonderdelen</w:t>
              <w:br/>
              <w:t xml:space="preserve"/>
              <w:br/>
              <w:t xml:space="preserve">resultaten uit licht- en elektronenmicroscopisch onderzoek interpreteren en evalueren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2 STOFFEN IN DE CEL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(bio)moleculen in de cel: lipiden, sachariden, proteïnen, nucleïnzuren, water, mineralen, ATP, waterstofdragers (NAD(P)H, FAD)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betekenis van de hiernaast genoemde (bio)moleculen voor het functioneren van de cel beschrijven </w:t>
              <w:br/>
              <w:t xml:space="preserve"/>
              <w:br/>
              <w:t xml:space="preserve">de chemische structuur van de hiernaast genoemde (bio)moleculen schematisch weergeven, herkennen en benoemen in beeldmateriaal</w:t>
              <w:br/>
              <w:t xml:space="preserve"/>
              <w:br/>
              <w:t xml:space="preserve"/>
              <w:br/>
              <w:t xml:space="preserve">het verband tussen de fysicochemische eigenschappen en de functie van de hiernaast genoemde (bio)moleculen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enzymen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specificiteit van enzymatische reacties verklaren, in verband brengen met de bouw van enzymen en dit schematisch weergeven</w:t>
              <w:br/>
              <w:t xml:space="preserve"/>
              <w:br/>
              <w:t xml:space="preserve">fysische en chemische factoren beschrijven die de werking van enzymen beïnvloeden</w:t>
              <w:br/>
              <w:t xml:space="preserve"/>
              <w:br/>
              <w:t xml:space="preserve"/>
              <w:br/>
              <w:t xml:space="preserve">de invloed van fysische en chemische factoren op de werking van enzymen verklaren en in verband brengen met de bouw van enzymen</w:t>
              <w:br/>
              <w:t xml:space="preserve"/>
              <w:br/>
              <w:t xml:space="preserve"/>
              <w:br/>
              <w:t xml:space="preserve">de betekenis van enzymatische reacties voor het goed functioneren van levende organismen illustreren aan de hand van concrete voorbeelden bij de mens</w:t>
              <w:br/>
              <w:t xml:space="preserve"/>
              <w:br/>
              <w:t xml:space="preserve"/>
              <w:br/>
              <w:t xml:space="preserve">data en waarnemingen uit experimenten met betrekking tot enzymatische omzettingen in de cel interpreteren en evalueren</w:t>
              <w:br/>
              <w:t xml:space="preserve"/>
              <w:br/>
              <w:t xml:space="preserve"/>
              <w:br/>
              <w:t xml:space="preserve">het gebruik van enzymen in industriële processen en het dagelijks leven illustreren aan de hand van voorbeelden en de keuze hiervoor verklaren </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celmetabolisme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celmetabolisme, katabolisme (dissimilatie), anabolisme (assimilatie) beschrijven en illustreren aan de hand van voorbeelden</w:t>
              <w:br/>
              <w:t xml:space="preserve"/>
              <w:br/>
              <w:t xml:space="preserve">opbouw- en afbraakreacties van lipiden, sachariden en proteïnen beschrijven en schematisch weergeven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stofuitwisseling tussen cel en omgeving: diffusie, osmose, actief transport met behulp van eiwitpompen, endo- en exocytose, fagocytose en pinocytose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hiernaast genoemde stofuitwisselingsprocessen herkennen en benoemen aan de hand van gepresenteerd tekst- en beeldmateriaal</w:t>
              <w:br/>
              <w:t xml:space="preserve"/>
              <w:br/>
              <w:t xml:space="preserve">eigenschappen en beïnvloedende factoren van de hiernaast genoemde stofuitwisselingsprocessen beschrijven en deze in verband brengen met de termen actief en passief transport</w:t>
              <w:br/>
              <w:t xml:space="preserve"/>
              <w:br/>
              <w:t xml:space="preserve"/>
              <w:br/>
              <w:t xml:space="preserve">het verband tussen stofuitwisseling en homeostase illustreren aan de hand van voorbeelden (zie ook 2.1)</w:t>
              <w:br/>
              <w:t xml:space="preserve"/>
              <w:br/>
              <w:t xml:space="preserve"/>
              <w:br/>
              <w:t xml:space="preserve">de betekenis van de hiernaast genoemde stofuitwisselingsprocessen voor het goed functioneren van het menselijk lichaam illustreren aan de hand van voorbeelden</w:t>
              <w:br/>
              <w:t xml:space="preserve"/>
              <w:br/>
              <w:t xml:space="preserve"/>
              <w:br/>
              <w:t xml:space="preserve">data en waarnemingen uit experimenten met betrekking tot stofuitwisselingen tussen cel en omgeving interpreteren en evalueren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3 ENERGIEOMZETTINGEN IN DE CEL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fotosynthese en celademhaling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fasen van de fotosynthese (fotolyse, fotofosforylatie en Calvincyclus) en de aërobe celademhaling (glycolyse, Krebs- of citroenzuurcyclus en eindoxidaties) herkennen en benoemen aan de hand van schema’s en reactievergelijkingen en deze in de cel situeren</w:t>
              <w:br/>
              <w:t xml:space="preserve"/>
              <w:br/>
              <w:t xml:space="preserve">de betekenis van de verschillende fasen van de fotosynthese en de aërobe celademhaling voor het globaal verloop van deze reacties beschrijven</w:t>
              <w:br/>
              <w:t xml:space="preserve"/>
              <w:br/>
              <w:t xml:space="preserve"/>
              <w:br/>
              <w:t xml:space="preserve">het belang van energie- en waterstofdragers tijdens de fotosynthese en aërobe celademhaling beschrijven (zie ook 1.2.1)</w:t>
              <w:br/>
              <w:t xml:space="preserve"/>
              <w:br/>
              <w:t xml:space="preserve"/>
              <w:br/>
              <w:t xml:space="preserve">de betekenis van de verschillende typen anaërobe celademhaling (alcoholische gisting en melkzuurgisting) beschrijven</w:t>
              <w:br/>
              <w:t xml:space="preserve"/>
              <w:br/>
              <w:t xml:space="preserve"/>
              <w:br/>
              <w:t xml:space="preserve">het verschil in energieopbrengst verklaren bij aërobe en anaërobe celademhaling</w:t>
              <w:br/>
              <w:t xml:space="preserve"/>
              <w:br/>
              <w:t xml:space="preserve"/>
              <w:br/>
              <w:t xml:space="preserve">de invloed van fysische en chemische factoren op de fotosynthese en de celademhalingsprocessen beschrijven en verklaren</w:t>
              <w:br/>
              <w:t xml:space="preserve"/>
              <w:br/>
              <w:t xml:space="preserve"/>
              <w:br/>
              <w:t xml:space="preserve">het verband tussen de celademhaling en fotosynthese beschrijven en schematisch weergeven aan de hand van reactievergelijkingen</w:t>
              <w:br/>
              <w:t xml:space="preserve"/>
              <w:br/>
              <w:t xml:space="preserve"/>
              <w:br/>
              <w:t xml:space="preserve">data en waarnemingen uit experimenten met betrekking tot het fotosyntheseproces en het celademhalingsproces interpreteren en evalueren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4 ERFELIJKE INFORMATIE IN DE CEL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nucleïnezuren DNA en RNA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chemische structuur van de nucleïnezuren DNA en RNA beschrijven en schematisch weergeven</w:t>
              <w:br/>
              <w:t xml:space="preserve"/>
              <w:br/>
              <w:t xml:space="preserve">verschillen tussen DNA en RNA beschrijven</w:t>
              <w:br/>
              <w:t xml:space="preserve"/>
              <w:br/>
              <w:t xml:space="preserve"/>
              <w:br/>
              <w:t xml:space="preserve">structuur en bouwstenen van DNA en RNA herkennen en benoemen</w:t>
              <w:br/>
              <w:t xml:space="preserve"/>
              <w:br/>
              <w:t xml:space="preserve"/>
              <w:br/>
              <w:t xml:space="preserve">de begrippen chromosoom, chromatide, chromatine, gen, nucleotide, DNA-helix beschrijven, aanduiden en benoemen in beeldmateriaal (zie ook 1.2.4)</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eiwitsynthese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processen van de transcriptie en translatie beschrijven, schematisch weergeven, in de cel situeren en benoemen in schematische voorstellingen</w:t>
              <w:br/>
              <w:t xml:space="preserve"/>
              <w:br/>
              <w:t xml:space="preserve">de functie van volgende onderdelen tijdens de eiwitsynthese beschrijven: DNA, mRNA, helicase, mRNA-polymerase, pre-mRNA, ribosoom, tRNA</w:t>
              <w:br/>
              <w:t xml:space="preserve"/>
              <w:br/>
              <w:t xml:space="preserve"/>
              <w:br/>
              <w:t xml:space="preserve">de begrippen intron, exon, splicing, alternative splicing, codon, anticodon, startcodon, stopcodon beschrijven</w:t>
              <w:br/>
              <w:t xml:space="preserve"/>
              <w:br/>
              <w:t xml:space="preserve"/>
              <w:br/>
              <w:t xml:space="preserve">met behulp van de genetische code de principes van de eiwitsynthese toepassen in oefeningen</w:t>
              <w:br/>
              <w:t xml:space="preserve"/>
              <w:br/>
              <w:t xml:space="preserve"/>
              <w:br/>
              <w:t xml:space="preserve">het verband beschrijven en verklaren tussen de genetische informatie in de cel en de kenmerken van een organisme (zie ook 2.3)</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genexpressie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genexpressie beschrijven</w:t>
              <w:br/>
              <w:t xml:space="preserve"/>
              <w:br/>
              <w:t xml:space="preserve">factoren die de genexpressie beïnvloeden benoemen en beschrijven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genmutaties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genmutatie beschrijven </w:t>
              <w:br/>
              <w:t xml:space="preserve"/>
              <w:br/>
              <w:t xml:space="preserve">volgende typen genmutaties herkennen en benoemen: substitutie, deletie, insertie en inversie</w:t>
              <w:br/>
              <w:t xml:space="preserve"/>
              <w:br/>
              <w:t xml:space="preserve"/>
              <w:br/>
              <w:t xml:space="preserve">de invloed van genmutaties op de eiwitsynthese verklaren en aan de hand van voorbeelden illustreren (stille mutaties, neutrale mutaties, missense, nonsense, winst- vs. verliesmutaties, somatische vs. germinale mutaties) (zie ook 2.3)</w:t>
              <w:br/>
              <w:t xml:space="preserve"/>
              <w:br/>
              <w:t xml:space="preserve">oorzaken van genmutaties benoemen en beschrijven (DNA replicatie, mutagene factoren)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natuurlijke en kunstmatige genoverdracht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volgende voorbeelden van natuurlijke genoverdracht beschrijven, herkennen en benoemen in beeldmateriaal: transformatie, transductie en conjugatie</w:t>
              <w:br/>
              <w:t xml:space="preserve"/>
              <w:br/>
              <w:t xml:space="preserve">volgende technieken voor het doelgericht wijzigen van de erfelijke informatie in een cel beschrijven: recombinant DNA technologie, gentherapie</w:t>
              <w:br/>
              <w:t xml:space="preserve"/>
              <w:br/>
              <w:t xml:space="preserve"/>
              <w:br/>
              <w:t xml:space="preserve">principe van recombinant DNA technologie schematisch weergeven</w:t>
              <w:br/>
              <w:t xml:space="preserve"/>
              <w:br/>
              <w:t xml:space="preserve"/>
              <w:br/>
              <w:t xml:space="preserve">de betekenis van restrictie-enzymen, vector, markeergenen en selectiemedium bij recombinant DNA technologie beschrijven en deze componenten herkennen in gepresenteerd tekst- en beeldmateriaal</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CONTEXT</w:t>
            </w:r>
            <w:r>
              <w:rPr/>
              <w:t xml:space="preserve"> gentechnologische veredeling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onderbouwd standpunt formuleren op gerichte vragen in verband met gentechnologische toepassingen in de geneeskunde, de landbouw en het milieubeheer (genetische gewijzigde voedselgewassen, productie van gentechnologische geneesmiddelen en biologisch afbreekbare plastics, toepassingen van gentherapie, crispr-cas-technologie, etc.) aan de hand van gepresenteerde informatie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5 DE DELENDE CEL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celcyclus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fasen van de celcyclus beschrijven (G0-fase, de G1-fase, de S-fase, de G2-fase en M-fase)</w:t>
              <w:br/>
              <w:t xml:space="preserve"/>
              <w:br/>
              <w:t xml:space="preserve">factoren benoemen die de celdeling beïnvloeden</w:t>
              <w:br/>
              <w:t xml:space="preserve"/>
              <w:br/>
              <w:t xml:space="preserve"/>
              <w:br/>
              <w:t xml:space="preserve">de celcyclus schematisch weergeven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DNA-replicatie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noodzaak en het verloop van DNA-replicatie in de celcyclus beschrijven</w:t>
              <w:br/>
              <w:t xml:space="preserve"/>
              <w:br/>
              <w:t xml:space="preserve">de DNA-replicatie situeren in de celcyclus</w:t>
              <w:br/>
              <w:t xml:space="preserve"/>
              <w:br/>
              <w:t xml:space="preserve"/>
              <w:br/>
              <w:t xml:space="preserve">de functie van de enzymen DNA-polymerase, DNA-helicase en DNA-ligase bij DNA-replicatie beschrijven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vorming en bouw van chromosomen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vorming van chromosomen situeren in de celcyclus</w:t>
              <w:br/>
              <w:t xml:space="preserve"/>
              <w:br/>
              <w:t xml:space="preserve">de bouw en onderdelen van chromosomen beschrijven, aanduiden en benoemen in gepresenteerd beeldmateriaal (zie ook 1.2.3)</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kerndelingen: mitose en meiose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betekenis van de mitose en de meiose beschrijven</w:t>
              <w:br/>
              <w:t xml:space="preserve"/>
              <w:br/>
              <w:t xml:space="preserve">het verloop van de mitose en de meiose beschrijven</w:t>
              <w:br/>
              <w:t xml:space="preserve"/>
              <w:br/>
              <w:t xml:space="preserve"/>
              <w:br/>
              <w:t xml:space="preserve">verschillen tussen mitose en meiose beschrijven</w:t>
              <w:br/>
              <w:t xml:space="preserve"/>
              <w:br/>
              <w:t xml:space="preserve"/>
              <w:br/>
              <w:t xml:space="preserve">de fasen van de mitose en meiose herkennen en benoemen in beeldmateriaal en schematisch weergeven</w:t>
              <w:br/>
              <w:t xml:space="preserve"/>
              <w:br/>
              <w:t xml:space="preserve"/>
              <w:br/>
              <w:t xml:space="preserve">het verband leggen tussen de celcyclus en de levenscyclus van organismen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6 HOMEOSTASE EN IMMUNITEIT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homeostase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betekenis van homeostase voor een levend organisme toelichten aan de hand van concrete voorbeelden</w:t>
              <w:br/>
              <w:t xml:space="preserve"/>
              <w:br/>
              <w:t xml:space="preserve">volgende regelsystemen als voorbeelden van homeostase herkennen, beschrijven en schematisch weergeven: thermoregulatie, vochtregulatie</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immuniteit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belang van het immuunsysteem illustreren aan de hand van voorbeelden</w:t>
              <w:br/>
              <w:t xml:space="preserve"/>
              <w:br/>
              <w:t xml:space="preserve">de begrippen natuurlijke en kunstmatige immuniteit, aangeboren en verworven immuniteit, specifieke en niet-specifieke immuniteit, humorale en cellulaire immuniteit, actieve en passieve immunisatie  illustreren aan de hand van voorbeelden</w:t>
              <w:br/>
              <w:t xml:space="preserve"/>
              <w:br/>
              <w:t xml:space="preserve"/>
              <w:br/>
              <w:t xml:space="preserve">voorbeelden van natuurlijke en kunstmatige immuniteit, aangeboren en verworven immuniteit, specifieke en niet-specifieke immuniteit, humorale en cellulaire immuniteit, actieve en passieve immunisatie  herkennen en benoemen in gepresenteerd tekst- en beeldmateriaal</w:t>
              <w:br/>
              <w:t xml:space="preserve"/>
              <w:br/>
              <w:t xml:space="preserve"/>
              <w:br/>
              <w:t xml:space="preserve">functie van macrofaag, T-lymfocyten, B- lymfocyten, interleukine, antilichaam en geheugencellen beschrijven</w:t>
              <w:br/>
              <w:t xml:space="preserve"/>
              <w:br/>
              <w:t xml:space="preserve"/>
              <w:br/>
              <w:t xml:space="preserve">het principe van actieve en passieve immunisatie verklaren op basis van de werking van het immuunsysteem</w:t>
              <w:br/>
              <w:t xml:space="preserve"/>
              <w:br/>
              <w:t xml:space="preserve"/>
              <w:br/>
              <w:t xml:space="preserve">het nut van borstvoeding, vaccinatie, serumtherapie, antiresustherapie, bloedtransfusie en antibiotica bij de bestrijding van infecties verklaren en beoordelen in gegeven situaties</w:t>
              <w:br/>
              <w:t xml:space="preserve"/>
              <w:br/>
              <w:t xml:space="preserve"/>
              <w:br/>
              <w:t xml:space="preserve">het falen van het afweersysteem bij aids beschrijven en verklaren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7 VOORTPLANTING </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gametogenese bij man en vrouw</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gametogenese, ovogenese en spermatogenese beschrijven</w:t>
              <w:br/>
              <w:t xml:space="preserve"/>
              <w:br/>
              <w:t xml:space="preserve">de verschillende fasen van de ovogenese en spermatogenese beschrijven, herkennen en benoemen in gepresenteerd beeldmateriaal, schematisch weergeven en situeren in het menselijk lichaam</w:t>
              <w:br/>
              <w:t xml:space="preserve"/>
              <w:br/>
              <w:t xml:space="preserve"/>
              <w:br/>
              <w:t xml:space="preserve">de rol van de geslachtshormonen bij de ovogenese en de spermatogenese beschrijven</w:t>
              <w:br/>
              <w:t xml:space="preserve"/>
              <w:br/>
              <w:t xml:space="preserve"/>
              <w:br/>
              <w:t xml:space="preserve">het verloop van de gametogenese in verband brengen met de celdelingstypen (zie ook 1.2.4)</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menstruatiecyclus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fasen van de menstruatiecyclus beschrijven, herkennen en benoemen op beeldmateriaal</w:t>
              <w:br/>
              <w:t xml:space="preserve"/>
              <w:br/>
              <w:t xml:space="preserve">het verloop van de menstruatiecyclus aan de hand van een schema en/of grafiek weergeven</w:t>
              <w:br/>
              <w:t xml:space="preserve"/>
              <w:br/>
              <w:t xml:space="preserve"/>
              <w:br/>
              <w:t xml:space="preserve">het verloop van de menstruatiecyclus in verband brengen met de invloed van geslachtshormonen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bevruchting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fasen van de bevruchting beschrijven, herkennen en benoemen in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ontwikkeling van de bevruchte eicel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volgende structuren en processen in de ontwikkeling van bevruchte eicel tot baby beschrijven, aanduiden en benoemen in beeldmateriaal en op een tijdschaal situeren: zygote, klievingsdelingen, blastomeer, morula, blastula, glashuid, hatching, innesteling, organogenese, gastrulatie, kiembladen, embryo, foetus, vruchtzak, vruchtwater, placenta, navelstreng</w:t>
              <w:br/>
              <w:t xml:space="preserve"/>
              <w:br/>
              <w:t xml:space="preserve">externe factoren (fysisch, chemisch, biologisch) die de ontwikkeling van het embryo en de groei van de foetus beïnvloeden beschrijven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geboorte en lactatie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fasen van de geboorte beschrijven, herkennen en benoemen in beeldmateriaal</w:t>
              <w:br/>
              <w:t xml:space="preserve"/>
              <w:br/>
              <w:t xml:space="preserve">voordelen van lactatie voor moeder en kind beschrijven</w:t>
              <w:br/>
              <w:t xml:space="preserve"/>
              <w:br/>
              <w:t xml:space="preserve"/>
              <w:br/>
              <w:t xml:space="preserve">de hormonale regeling van geboorte en lactatie beschrijven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geboorteregeling en onvruchtbaarheid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hormonale en niet-hormonale methoden voor de regeling van de voortplanting en vruchtbaarheid beschrijven, herkennen en benoemen in gepresenteerd tekst- of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CONTEXT</w:t>
            </w:r>
            <w:r>
              <w:rPr/>
              <w:t xml:space="preserve"> medisch geassisteerde voortplanting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onderbouwd standpunt formuleren op gerichte vragen in verband met vruchtbaarheidsbehandelingen en medisch geassisteerde voortplanting (designerbaby’s, embryoselectie, draagmoederschap, eiceldonatie, in-vitrofertilisatie, pre-implantatie genetische diagnostiek, het kweken van geslachtscellen uit stamcellen, etc.) aan de hand van gepresenteerde informatie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8 ERFELIJKHEIDSLEER</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basisbegrippen: gen, genlocus, allel, homozygoot, heterozygoot, multiple allelen, genotype, fenotype, dominant, recessief, co-dominant, intermediaire overerving, mono- en dihybride kruising, terugkruising, geslachtsgebonden kenmerken, crossing-over, polygenie, letale allelen, gekoppelde genen, recombinatie, genenkaart, modificatie, mutatie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hiernaast genoemde begrippen herkennen in beeldmateriaal en voorbeelden, beschrijven en toepassen in oefeningen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wetten van Mendel: uniformiteitswet, splitsingswet en onafhankeljikheidswet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wetten van Mendel beschrijven</w:t>
              <w:br/>
              <w:t xml:space="preserve"/>
              <w:br/>
              <w:t xml:space="preserve">de toegepaste wetten van Mendel herkennen in mono- en dihybride kruisingen</w:t>
              <w:br/>
              <w:t xml:space="preserve"/>
              <w:br/>
              <w:t xml:space="preserve"/>
              <w:br/>
              <w:t xml:space="preserve">de wetten van Mendel toepassen in vraagstukken over mono- en dihybride kruisingen</w:t>
              <w:br/>
              <w:t xml:space="preserve"/>
              <w:br/>
              <w:t xml:space="preserve"/>
              <w:br/>
              <w:t xml:space="preserve">kruisingsschema’s opstellen bij het oplossen van vraagstukken over mono- en dihybride kruisingen</w:t>
              <w:br/>
              <w:t xml:space="preserve"/>
              <w:br/>
              <w:t xml:space="preserve"/>
              <w:br/>
              <w:t xml:space="preserve">uitzonderingen op de Mendeliaanse overerving beschrijven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geslachtsgebonden overerving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verband uitleggen tussen de aan- of afwezigheid van geslachtschromosomen en de geslachtsontwikkeling bij de mens</w:t>
              <w:br/>
              <w:t xml:space="preserve"/>
              <w:br/>
              <w:t xml:space="preserve">de principes van geslachtsgebonden overerving toepassen in vraagstukken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stamboomonderzoek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stambomen gebruiken bij het oplossen van vraagstukken op de wetten van Mendel, ook in combinatie met geslachtsgebonden overerving</w:t>
              <w:br/>
              <w:t xml:space="preserve"/>
              <w:br/>
              <w:t xml:space="preserve">overervingsprincipes evalueren aan de hand van gepresenteerde stambomen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gekoppelde genen en genenkaarten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nut van terugkruising illustreren aan de hand van voorbeelden</w:t>
              <w:br/>
              <w:t xml:space="preserve"/>
              <w:br/>
              <w:t xml:space="preserve">het verband uitleggen tussen de kans op crossing-over en de afstand tussen gekoppelde genen</w:t>
              <w:br/>
              <w:t xml:space="preserve"/>
              <w:br/>
              <w:t xml:space="preserve"/>
              <w:br/>
              <w:t xml:space="preserve">de principes in verband met gekoppelde genen toepassen in vraagstukken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genetische aandoeningen bij de mens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genmutaties, genoommutaties, chromosoommutaties herkennen, benoemen en illustreren aan de hand van voorbeelden</w:t>
              <w:br/>
              <w:t xml:space="preserve"/>
              <w:br/>
              <w:t xml:space="preserve">oorzaken van genoom- en chromosoommutaties beschrijven</w:t>
              <w:br/>
              <w:t xml:space="preserve"/>
              <w:br/>
              <w:t xml:space="preserve"/>
              <w:br/>
              <w:t xml:space="preserve">autosomaal-dominante, autosomaal-recessieve en geslachtsgebonden ziekten illustreren aan de hand van zelfgekozen voorbeelden bij de mens en deze overervingstypen herkennen en benoemen in gepresenteerd tekstmateriaal</w:t>
              <w:br/>
              <w:t xml:space="preserve"/>
              <w:br/>
              <w:t xml:space="preserve"/>
              <w:br/>
              <w:t xml:space="preserve">het verband tussen genmutaties en erfelijke ziekten verklaren (zie ook 1.2.3)</w:t>
              <w:br/>
              <w:t xml:space="preserve"/>
              <w:br/>
              <w:t xml:space="preserve"/>
              <w:br/>
              <w:t xml:space="preserve">overervingsprincipes van autosomaal-dominante, autosomaal-recessieve en geslachtsgebonden ziekten toepassen in vraagstukken</w:t>
              <w:br/>
              <w:t xml:space="preserve"/>
              <w:br/>
              <w:t xml:space="preserve"/>
              <w:br/>
              <w:t xml:space="preserve">methoden beschrijven voor het opsporen van genetische aandoeningen bij de mens (pre- en postnataal)</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9 EVOLUTIE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biologisch soortconcept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biologisch soortconcept beschrijven</w:t>
              <w:br/>
              <w:t xml:space="preserve"/>
              <w:br/>
              <w:t xml:space="preserve">evalueren of organismen tot eenzelfde soort behoren, op basis van wetenschappelijke argumenten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evolutie van het leven op aarde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volgende stappen in de ontwikkeling van het leven op aarde  weergeven op een tijdschaal: ontstaan van het leven, de eerste prokaryote cellen, de eerste eukaryote cellen, de eerste meercelligen, de eerste landdieren, de eerste zoogdieren, de eerste mensachtigen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evolutietheorieën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volgende evolutietheorieën beschrijven, herkennen en benoemen, illustreren aan de hand van voorbeelden en in hun historische contaxt plaatsen: Lamarcksisme, Darwinisme, de Moderne evolutietheorie</w:t>
              <w:br/>
              <w:t xml:space="preserve"/>
              <w:br/>
              <w:t xml:space="preserve">de begrippen 'survival of the fittest’ en 'struggle for life’ beschrijven, benoemen en illustreren aan de hand van voorbeelden</w:t>
              <w:br/>
              <w:t xml:space="preserve"/>
              <w:br/>
              <w:t xml:space="preserve"/>
              <w:br/>
              <w:t xml:space="preserve">de betekenis van mutaties, isolatie, selectie en genetische drift voor het evolutieproces beschrijven en illustreren aan de hand van voorbeelden</w:t>
              <w:br/>
              <w:t xml:space="preserve"/>
              <w:br/>
              <w:t xml:space="preserve"/>
              <w:br/>
              <w:t xml:space="preserve">stellingen over evolutie evalueren aan de hand van wetenschappelijke argumenten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aanwijzingen voor evolutie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aanwijzingen voor evolutie vanuit volgende wetenschappelijke domeinen beschrijven: paleontologie, embryologie, anatomie, biogeografie, moleculaire biologie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evolutie van de mens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volgende stappen uit de evolutie van de mens in de tijd situeren en beschrijven: </w:t>
            </w:r>
            <w:r>
              <w:rPr>
                <w:i/>
              </w:rPr>
              <w:t xml:space="preserve">Sahelantropus,  Austrolopithecus, Homo habilis, Homo  erectus, Homo neanderthaliensis, Homo sapiens</w:t>
            </w:r>
            <w:r>
              <w:rPr/>
              <w:t xml:space="preserve"/>
              <w:br/>
              <w:t xml:space="preserve"/>
              <w:br/>
              <w:t xml:space="preserve">anatomische en gedragsmatige verschillen tussen mens, mensachtigen en mensapen beschrijven en herkennen in beeldmateriaal</w:t>
              <w:br/>
              <w:t xml:space="preserve"/>
              <w:br/>
              <w:t xml:space="preserve"/>
              <w:br/>
              <w:t xml:space="preserve">het verband beschrijven tussen anatomische en gedragsmatige kenmerken van de mens, mensachtigen en mensapen</w:t>
              <w:br/>
              <w:t xml:space="preserve"/>
              <w:br/>
              <w:t xml:space="preserve"/>
              <w:br/>
              <w:t xml:space="preserve">de hypothese over het ontstaan van de mensachtigen in Afrika verklaren vanuit de Moderne evolutietheorie</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10 ONDERZOEKSCOMPETENTIE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Op het examen toetsen we of je de nodige kennis, vaardigheden en attitudes hebt om zelfstandig aan onderzoek te doen. We kunnen je geen volledig onderzoek laten uitvoeren maar we toetsen heel doelgericht op minstens 1 fase van een wetenschappelijk onderzoek.</w:t>
        <w:br/>
        <w:t xml:space="preserve"/>
        <w:br/>
        <w:t xml:space="preserve">We verwachten dat je het theoretisch kader van een wetenschappelijk onderzoek kent en dat je op het examen toont dat je de theorie kan toepassen in praktische opdrachten uit alle fases van een onderzoek.</w:t>
        <w:br/>
        <w:t xml:space="preserve"/>
        <w:br/>
        <w:t xml:space="preserve">In de rubriek </w:t>
      </w:r>
      <w:r>
        <w:rPr>
          <w:i/>
        </w:rPr>
        <w:t xml:space="preserve">Met welk materiaal bereid je je voor?</w:t>
      </w:r>
      <w:r>
        <w:rPr/>
        <w:t xml:space="preserve"> vind je goed cursusmateriaal.</w:t>
        <w:br/>
        <w:t xml:space="preserve"/>
        <w:br/>
        <w:t xml:space="preserve">Lees ook de bijlage Onderzoekscompetentie. Daarin leggen we uit welke vragen je mag verwachten op het examen.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je oriënteren op een onderzoeksprobleem door gericht informatie</w:t>
              <w:br/>
              <w:t xml:space="preserve"/>
              <w:br/>
              <w:t xml:space="preserve">-         te verzamelen</w:t>
              <w:br/>
              <w:t xml:space="preserve"/>
              <w:br/>
              <w:t xml:space="preserve">-         te ordenen</w:t>
              <w:br/>
              <w:t xml:space="preserve"/>
              <w:br/>
              <w:t xml:space="preserve">-         te bewerken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uit een wetenschappelijke bron</w:t>
              <w:br/>
              <w:t xml:space="preserve"/>
              <w:br/>
              <w:t xml:space="preserve">-         opzoeken</w:t>
              <w:br/>
              <w:t xml:space="preserve"/>
              <w:br/>
              <w:t xml:space="preserve">-         raadplegen</w:t>
              <w:br/>
              <w:t xml:space="preserve"/>
              <w:br/>
              <w:t xml:space="preserve">-         rangschikken</w:t>
              <w:br/>
              <w:t xml:space="preserve"/>
              <w:br/>
              <w:t xml:space="preserve">-         evalueren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onderzoeksopdracht in verband met het studiedomein</w:t>
              <w:br/>
              <w:t xml:space="preserve"/>
              <w:br/>
              <w:t xml:space="preserve">-         voorbereiden</w:t>
              <w:br/>
              <w:t xml:space="preserve"/>
              <w:br/>
              <w:t xml:space="preserve">-         uitvoeren</w:t>
              <w:br/>
              <w:t xml:space="preserve"/>
              <w:br/>
              <w:t xml:space="preserve">-         evalueren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onderwerp verkennen</w:t>
              <w:br/>
              <w:t xml:space="preserve"/>
              <w:br/>
              <w:t xml:space="preserve">een hoofdvraag (of probleemstelling) en deelvraag of deelvragen formuleren</w:t>
              <w:br/>
              <w:t xml:space="preserve"/>
              <w:br/>
              <w:t xml:space="preserve"/>
              <w:br/>
              <w:t xml:space="preserve">een werkplan met onderzoeks- en tijdsplan opmaken</w:t>
              <w:br/>
              <w:t xml:space="preserve"/>
              <w:br/>
              <w:t xml:space="preserve"/>
              <w:br/>
              <w:t xml:space="preserve">een werkplan uitvoeren:</w:t>
              <w:br/>
              <w:t xml:space="preserve"/>
              <w:br/>
              <w:t xml:space="preserve"/>
              <w:br/>
              <w:t xml:space="preserve">-         informatie verzamelen in functie van de deelvraag en op basis van verschillende informatiebronnen (bv. literatuur, documenten, databestanden via deskresearch, enquête, interview, waarneming of observatie, (labo)experiment, waarneming, media);</w:t>
              <w:br/>
              <w:t xml:space="preserve"/>
              <w:br/>
              <w:t xml:space="preserve">-         informatie beoordelen en verwerken en daaruit een conclusie trekken;</w:t>
              <w:br/>
              <w:t xml:space="preserve"/>
              <w:br/>
              <w:t xml:space="preserve">een conclusie of de onderzoeksresultaten rapporteren door een intellectueel eerlijk, gestructureerd en foutloos onderzoeksverslag met korte samenvatting te schrijven volgens de vastgelegde structuur</w:t>
              <w:br/>
              <w:t xml:space="preserve"/>
              <w:br/>
              <w:t xml:space="preserve"/>
              <w:br/>
              <w:t xml:space="preserve">een correcte bronvermelding opstellen volgens de regels van de bronvermelding</w:t>
              <w:br/>
              <w:t xml:space="preserve"/>
              <w:br/>
              <w:t xml:space="preserve"/>
              <w:br/>
              <w:t xml:space="preserve">je onderzoek evalueren en over je eigen werk en de aanpak van de onderzoeksopdracht reflecteren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onderzoeksresultaten en conclusies rapporteren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onderzoeksverslag opstellen volgens de vastgelegde structuur: titelpagina, voorwoord, inhoudsopgave, samenvatting, inleiding, kerntekst, conclusie, bronnenlijst en bijlage(n)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BIO3A_Bijlage 1_genetischecode.pdf</w:t>
      </w:r>
      <w:r w:rsidRPr="003E4776">
        <w:t/>
      </w:r>
    </w:p>
    <w:p w14:paraId="499D1B0A" w14:textId="79267327" w:rsidR="0076163F" w:rsidRDefault="0076163F" w:rsidP="0076163F">
      <w:r w:rsidRPr="003E4776">
        <w:t/>
      </w:r>
      <w:r>
        <w:t>BIO3A_Bijlage 2_ onderzoekscompetentie.pdf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examen omvat zowel zuivere theorie vragen als vragen waar je met de leerstof aan de slag moet. Zo kan je worden gevraagd om vraagstukken op te lossen, de leerstof toe te passen op nieuwe contexten, biologische informatie te interpreteren, experimentele opstellingen te evalueren en de verschillende fasen van de wetenschappelijke methode toe te passen op inhouden opgenomen in deze vakfiche.</w:t>
      </w:r>
    </w:p>
    <w:p>
      <w:pPr>
        <w:jc w:val="both"/>
      </w:pPr>
      <w:r>
        <w:t xml:space="preserve"/>
      </w:r>
    </w:p>
    <w:p>
      <w:pPr>
        <w:jc w:val="both"/>
      </w:pPr>
      <w:r>
        <w:t xml:space="preserve">Het examen maakt gebruik van verschillende informatiedragers (afbeeldingen, schematische voorstellingen van onderzoeksopstellingen, grafieken, tabellen, artikels, etc) en bevat verschillende vraagtypes: (half)open en gesloten vragen, sorteervragen, juist-onjuist vragen, meerkeuzevragen, etc.</w:t>
      </w:r>
    </w:p>
    <w:p>
      <w:pPr>
        <w:jc w:val="both"/>
      </w:pPr>
      <w:r>
        <w:t xml:space="preserve"/>
      </w:r>
    </w:p>
    <w:p>
      <w:pPr>
        <w:jc w:val="both"/>
      </w:pPr>
      <w:r>
        <w:t xml:space="preserve">Elk examen bevat één ‘context-vraag’. In deze vraag wordt je inzicht in de 'contextgebieden’ opgenomen in deze vakfiche getoetst. Op het examen zal je gevraagd worden een persoonlijk standpunt te formuleren op gerichte vragen of stellingen aan de hand van gegeven informatie. Belangrijk is dat je jouw standpunt kan onderbouwen aan de hand van wetenschappelijke argumenten.</w:t>
      </w:r>
    </w:p>
    <w:p>
      <w:pPr>
        <w:jc w:val="both"/>
      </w:pPr>
      <w:r>
        <w:t xml:space="preserve"/>
      </w:r>
    </w:p>
    <w:p>
      <w:pPr>
        <w:jc w:val="both"/>
      </w:pPr>
      <w:r>
        <w:t xml:space="preserve">Op: http://examencommissiesecundaironderwijs.be/examens vind je uitleg over onze digitale examens en heel wat voorbeeldvragen.</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BIOLOGIE 3ASO is een digitaal examen, met schriftelijke component. Je werkt dus aan de computer, maar zal ook een aantal vragen op papier moeten uitwerken. Hierbij kan het bijvoorbeeld gaan om het schematisch voorstellen van structuren, biologische informatie, onderzoeksgegevens, etc.</w:t>
      </w:r>
    </w:p>
    <w:p>
      <w:pPr>
        <w:jc w:val="both"/>
      </w:pPr>
      <w:r>
        <w:t xml:space="preserve"/>
      </w:r>
    </w:p>
    <w:p>
      <w:pPr>
        <w:jc w:val="both"/>
      </w:pPr>
      <w:r>
        <w:t xml:space="preserve">Na aanmelding op het secretariaat of aan de balie ga je naar het aan jou toegewezen lokaal.  Daar krijg je verdere instructies over het verloop van het examen.</w:t>
      </w:r>
    </w:p>
    <w:p>
      <w:pPr>
        <w:jc w:val="both"/>
      </w:pPr>
      <w:r>
        <w:t xml:space="preserve"/>
      </w:r>
    </w:p>
    <w:p>
      <w:pPr>
        <w:jc w:val="both"/>
      </w:pPr>
      <w:r>
        <w:t xml:space="preserve">Enkele tips voor het afleggen van je examens:</w:t>
      </w:r>
    </w:p>
    <w:p>
      <w:pPr>
        <w:jc w:val="both"/>
      </w:pPr>
      <w:r>
        <w:t xml:space="preserve">- lees de vragen zeer aandachtig</w:t>
      </w:r>
    </w:p>
    <w:p>
      <w:pPr>
        <w:jc w:val="both"/>
      </w:pPr>
      <w:r>
        <w:t xml:space="preserve">- voor open vragen formuleer je een duidelijk en ordelijk antwoord</w:t>
      </w:r>
    </w:p>
    <w:p>
      <w:pPr>
        <w:jc w:val="both"/>
      </w:pPr>
      <w:r>
        <w:t xml:space="preserve">- als je een vraag niet meteen kan beantwoorden, ga dan door met de volgende vraag</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identiteitskaart</w:t>
      </w:r>
    </w:p>
    <w:p>
      <w:pPr>
        <w:jc w:val="both"/>
      </w:pPr>
      <w:r>
        <w:t xml:space="preserve">zwarte of blauwe balpen</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genetische code (indien nodig voor het oplossen van bepaalde vragen)</w:t>
      </w:r>
    </w:p>
    <w:p>
      <w:pPr>
        <w:jc w:val="both"/>
      </w:pPr>
      <w:r>
        <w:t xml:space="preserve">kladpapier</w:t>
      </w:r>
    </w:p>
    <w:p>
      <w:pPr>
        <w:jc w:val="both"/>
      </w:pPr>
      <w:r>
        <w:t xml:space="preserve">eenvoudige rekenmachine beschikbaar op de computer</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naargelang het vraagtype kan je voor een gedeeltelijk juist antwoord soms ook punten scoren</w:t>
      </w:r>
    </w:p>
    <w:p>
      <w:pPr>
        <w:jc w:val="both"/>
      </w:pPr>
      <w:r>
        <w:t xml:space="preserve">- bij meerkeuzevragen is er geen giscorrectie</w:t>
      </w:r>
    </w:p>
    <w:p>
      <w:pPr>
        <w:jc w:val="both"/>
      </w:pPr>
      <w:r>
        <w:t xml:space="preserve"/>
      </w:r>
    </w:p>
    <w:p>
      <w:pPr>
        <w:jc w:val="both"/>
      </w:pPr>
      <w:r>
        <w:t xml:space="preserve">Voor open vragen bekijken de correctoren of je antwoord:</w:t>
      </w:r>
    </w:p>
    <w:p>
      <w:pPr>
        <w:jc w:val="both"/>
      </w:pPr>
      <w:r>
        <w:t xml:space="preserve">- de juiste wetenschappelijke begrippen en symbolen bevat</w:t>
      </w:r>
    </w:p>
    <w:p>
      <w:pPr>
        <w:jc w:val="both"/>
      </w:pPr>
      <w:r>
        <w:t xml:space="preserve">- ondubbelzinnig is en de juiste inhoud bevat</w:t>
      </w:r>
    </w:p>
    <w:p>
      <w:pPr>
        <w:jc w:val="both"/>
      </w:pPr>
      <w:r>
        <w:t xml:space="preserve">- duidelijk gestructureerd is</w:t>
      </w:r>
    </w:p>
    <w:p>
      <w:pPr>
        <w:jc w:val="both"/>
      </w:pPr>
      <w:r>
        <w:t xml:space="preserve"/>
      </w:r>
    </w:p>
    <w:p>
      <w:pPr>
        <w:jc w:val="both"/>
      </w:pPr>
      <w:r>
        <w:t xml:space="preserve">Wij houden geen rekening met taalfouten, wel wordt verwacht dat vaktermen correct worden gehanteerd.</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COMPONENT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GEWICHT</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BIOLOGISCHE EENHEID, DE CEL (bouw van de cel, stoffen in de cel, energieomzettingen in de cel, erfelijke informatie in de cel, de delende cel)</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HET LEVEN IN STAND HOUDEN (homeostase en immuniteit, voortplanting, erfelijkheidsleer, evolutie)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45%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ONDERZOEKSCOMPETENTIE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
        <w:br/>
        <w:t xml:space="preserve">Hieronder staan enkele methodes die vaak gebruikt worden in het secundair onderwijs. Ze bieden je voldoende ondersteuning om de leerstof zelfstandig te verwerken. We verwijzen naar websites of andere uitgaven die je ook kunnen helpen bij je voorbereiding.</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BIO voor JOU</w:t>
              <w:br/>
              <w:t xml:space="preserve"/>
              <w:br/>
              <w:t xml:space="preserve">BIOgenie 5.2 en 6.2 leerboek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T: +32 3 432 95 02</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Solanum 5 -GO!</w:t>
              <w:br/>
              <w:t xml:space="preserve"/>
              <w:br/>
              <w:t xml:space="preserve">Solanum 6 - GO!</w:t>
              <w:br/>
              <w:t xml:space="preserve"/>
              <w:br/>
              <w:t xml:space="preserve">Solanum 5/6 - KathOndVla - met component wetenschappen (3 modules)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die Keure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Bio Natuurlijk 5/6 deel 1 - deel 2 - deel 3</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Voor de onderzoekscompetentie:</w:t>
              <w:br/>
              <w:t xml:space="preserve"/>
              <w:br/>
              <w:t xml:space="preserve">Laureys, B. (2019) Stapstenen. Onderzoek stap voor stap.</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deze site je helpen ? Wat vind je hier ?</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www.bioplek.org</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Bioplek bevat informatieve teksten, animaties en figuren over diverse onderwerpen en proeven.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www.biologieweb.nl.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Op deze website kun je informatie vinden over allerlei thema’s in de vorm van powerpoint presentaties, videoclips, testjes. Je kan er ook terecht voor een lijst met biologische begrippen en informatie over een aantal wetenschappelijke vaardigheden.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www.biologielessen.nl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Op deze website kun je allerlei zaken vinden over het vak biologie. Begrippenlijsten, video’s, een bibliotheek aan krantenartikelen. Als je aanmeldt kan je ook op het forum en in de chatroom waar je kan overleggen met leerlingen en leerkrachten over de leerstof.</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biologiepagina.nl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Hier vind je oefentoetsen rond allerlei biologische thema’s en onderwerpen.</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t>
      </w:r>
      <w:r w:rsidR="00BB0B11">
        <w:rPr>
          <w:color w:val="00B050"/>
        </w:rPr>
        <w:br/>
      </w:r>
      <w:r w:rsidR="00BB0B11">
        <w:t>Andere</w:t>
      </w:r>
    </w:p>
    <w:tbl>
      <w:tblPr>
        <w:tblStyle w:val="TableGrid"/>
        <w:tblW w:w="9656" w:type="dxa"/>
        <w:tblLayout w:type="fixed"/>
        <w:tblLook w:val="04A0" w:firstRow="1" w:lastRow="0" w:firstColumn="1" w:lastColumn="0" w:noHBand="0" w:noVBand="1"/>
      </w:tblPr>
      <w:tblGrid>
        <w:gridCol w:w="4791"/>
        <w:gridCol w:w="4865"/>
      </w:tblGrid>
      <w:tr w:rsidR="000571E7" w:rsidRPr="001F296D" w14:paraId="4586C1CB"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580C3416" w14:textId="28F5DE8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Om je in te werken in de context-gebieden, kunnen volgende infobronnen helpen:</w:t>
            </w:r>
          </w:p>
          <w:p>
            <w:r>
              <w:rPr/>
              <w:t xml:space="preserve"/>
            </w:r>
          </w:p>
        </w:tc>
        <w:tc>
          <w:tcPr>
            <w:tcW w:w="4865" w:type="dxa"/>
            <w:shd w:val="clear" w:color="auto" w:fill="4BACC6" w:themeFill="accent5"/>
            <w:tcMar>
              <w:top w:w="113" w:type="dxa"/>
              <w:left w:w="113" w:type="dxa"/>
              <w:bottom w:w="113" w:type="dxa"/>
              <w:right w:w="113" w:type="dxa"/>
            </w:tcMar>
            <w:vAlign w:val="center"/>
          </w:tcPr>
          <w:p w14:paraId="673709FB" w14:textId="5BEC5DA2" w:rsidR="000571E7" w:rsidRPr="001F296D" w:rsidRDefault="000571E7" w:rsidP="000571E7">
            <w:pPr>
              <w:pStyle w:val="NoSpacing"/>
              <w:jc w:val="center"/>
              <w:rPr>
                <w:color w:val="FFFFFF" w:themeColor="background1"/>
              </w:rPr>
            </w:pPr>
            <w:r w:rsidRPr="001F296D">
              <w:rPr>
                <w:color w:val="FFFFFF" w:themeColor="background1"/>
              </w:rPr>
              <w:t/>
            </w:r>
            <w:r>
              <w:rPr/>
              <w:t xml:space="preserve"> </w:t>
            </w:r>
          </w:p>
          <w:p>
            <w:r>
              <w:rPr/>
              <w:t xml:space="preserve"/>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Brochures van het Vlaams Instituut voor Biotechnologie (http://www.vib.be), te downloaden onder de rubriek EDUCATIEF.</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Veiligheid van GGO-gewassen, Biotechnologie: gezondheid, Biotechnologie en planten, Erfelijkheid bij de mens</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De infosites van de populair-wetenschappelijke magazines.</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Eos (http://www.eoswetenschap.eu), NewScientist (https://newscientist.nl), Kijk (https://www.kijkmagazine.nl)</w:t>
            </w:r>
          </w:p>
          <w:p>
            <w:r>
              <w:rPr/>
              <w:t xml:space="preserve"/>
            </w:r>
            <w:r w:rsidRPr="00A936B2">
              <w:rPr>
                <w:color w:val="00B050"/>
              </w:rPr>
              <w:t/>
            </w:r>
          </w:p>
        </w:tc>
      </w:tr>
    </w:tbl>
    <w:p w14:paraId="2B1B0116" w14:textId="51DC34E8" w:rsidR="000571E7" w:rsidRPr="0010291F" w:rsidRDefault="000571E7" w:rsidP="000571E7">
      <w:pPr>
        <w:pStyle w:val="NoSpacing"/>
        <w:rPr>
          <w:color w:val="00B050"/>
        </w:rPr>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