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 </w:t>
            </w:r>
            <w:r>
              <w:rPr/>
              <w:t xml:space="preserve">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www.20minutes.fr/</w:t>
              <w:br/>
              <w:t xml:space="preserve">metrotime.be/fr</w:t>
              <w:br/>
              <w:t xml:space="preserve"/>
              <w:br/>
              <w:t xml:space="preserve">www.lesoir.be/</w:t>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